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0B504A" w:rsidRPr="000B504A" w:rsidTr="000B504A">
        <w:tc>
          <w:tcPr>
            <w:tcW w:w="12135" w:type="dxa"/>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30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noProof/>
                <w:sz w:val="24"/>
                <w:szCs w:val="24"/>
                <w:lang w:eastAsia="ru-RU"/>
              </w:rPr>
              <w:drawing>
                <wp:inline distT="0" distB="0" distL="0" distR="0">
                  <wp:extent cx="571500" cy="762000"/>
                  <wp:effectExtent l="0" t="0" r="0" b="0"/>
                  <wp:docPr id="5" name="Рисунок 5"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bookmarkStart w:id="0" w:name="_GoBack"/>
        <w:bookmarkEnd w:id="0"/>
      </w:tr>
      <w:tr w:rsidR="000B504A" w:rsidRPr="000B504A" w:rsidTr="000B504A">
        <w:tc>
          <w:tcPr>
            <w:tcW w:w="12135" w:type="dxa"/>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МІНІСТЕРСТВО ОСВІТИ І НАУКИ УКРАЇНИ</w:t>
            </w:r>
          </w:p>
        </w:tc>
      </w:tr>
      <w:tr w:rsidR="000B504A" w:rsidRPr="000B504A" w:rsidTr="000B504A">
        <w:tc>
          <w:tcPr>
            <w:tcW w:w="12135" w:type="dxa"/>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30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НАКАЗ</w:t>
            </w:r>
          </w:p>
        </w:tc>
      </w:tr>
      <w:tr w:rsidR="000B504A" w:rsidRPr="000B504A" w:rsidTr="000B504A">
        <w:tc>
          <w:tcPr>
            <w:tcW w:w="12135" w:type="dxa"/>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ind w:left="450" w:right="450"/>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16.09.2020  № 1146</w:t>
            </w:r>
          </w:p>
        </w:tc>
      </w:tr>
    </w:tbl>
    <w:p w:rsidR="000B504A" w:rsidRPr="000B504A" w:rsidRDefault="000B504A" w:rsidP="000B504A">
      <w:pPr>
        <w:shd w:val="clear" w:color="auto" w:fill="F0F0F0"/>
        <w:spacing w:before="150" w:after="150" w:line="240" w:lineRule="auto"/>
        <w:jc w:val="center"/>
        <w:rPr>
          <w:rFonts w:ascii="Times New Roman" w:eastAsia="Times New Roman" w:hAnsi="Times New Roman" w:cs="Times New Roman"/>
          <w:color w:val="333333"/>
          <w:sz w:val="24"/>
          <w:szCs w:val="24"/>
          <w:lang w:eastAsia="ru-RU"/>
        </w:rPr>
      </w:pPr>
      <w:bookmarkStart w:id="1" w:name="n136"/>
      <w:bookmarkEnd w:id="1"/>
      <w:r w:rsidRPr="000B504A">
        <w:rPr>
          <w:rFonts w:ascii="Times New Roman" w:eastAsia="Times New Roman" w:hAnsi="Times New Roman" w:cs="Times New Roman"/>
          <w:b/>
          <w:bCs/>
          <w:i/>
          <w:iCs/>
          <w:color w:val="333333"/>
          <w:sz w:val="24"/>
          <w:szCs w:val="24"/>
          <w:lang w:eastAsia="ru-RU"/>
        </w:rPr>
        <w:t>{Наказ втратив чинність на підставі Наказу Міністерства освіти і науки </w:t>
      </w:r>
      <w:hyperlink r:id="rId5" w:anchor="n7" w:tgtFrame="_blank" w:history="1">
        <w:r w:rsidRPr="000B504A">
          <w:rPr>
            <w:rFonts w:ascii="Times New Roman" w:eastAsia="Times New Roman" w:hAnsi="Times New Roman" w:cs="Times New Roman"/>
            <w:b/>
            <w:bCs/>
            <w:i/>
            <w:iCs/>
            <w:color w:val="000099"/>
            <w:sz w:val="24"/>
            <w:szCs w:val="24"/>
            <w:u w:val="single"/>
            <w:lang w:eastAsia="ru-RU"/>
          </w:rPr>
          <w:t>№ 813 від 13.07.2021</w:t>
        </w:r>
      </w:hyperlink>
      <w:r w:rsidRPr="000B504A">
        <w:rPr>
          <w:rFonts w:ascii="Times New Roman" w:eastAsia="Times New Roman" w:hAnsi="Times New Roman" w:cs="Times New Roman"/>
          <w:b/>
          <w:bCs/>
          <w:i/>
          <w:iCs/>
          <w:color w:val="333333"/>
          <w:sz w:val="24"/>
          <w:szCs w:val="24"/>
          <w:lang w:eastAsia="ru-RU"/>
        </w:rPr>
        <w:t>}</w:t>
      </w:r>
    </w:p>
    <w:p w:rsidR="000B504A" w:rsidRPr="000B504A" w:rsidRDefault="000B504A" w:rsidP="000B504A">
      <w:pPr>
        <w:shd w:val="clear" w:color="auto" w:fill="F0F0F0"/>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 w:name="n3"/>
      <w:bookmarkEnd w:id="2"/>
      <w:r w:rsidRPr="000B504A">
        <w:rPr>
          <w:rFonts w:ascii="Times New Roman" w:eastAsia="Times New Roman" w:hAnsi="Times New Roman" w:cs="Times New Roman"/>
          <w:b/>
          <w:bCs/>
          <w:color w:val="333333"/>
          <w:sz w:val="24"/>
          <w:szCs w:val="24"/>
          <w:lang w:eastAsia="ru-RU"/>
        </w:rPr>
        <w:t>Про затвердження методичних рекомендацій щодо оцінювання результатів навчання учнів третіх і четвертих класів Нової української школи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 w:name="n4"/>
      <w:bookmarkEnd w:id="3"/>
      <w:r w:rsidRPr="000B504A">
        <w:rPr>
          <w:rFonts w:ascii="Times New Roman" w:eastAsia="Times New Roman" w:hAnsi="Times New Roman" w:cs="Times New Roman"/>
          <w:color w:val="333333"/>
          <w:sz w:val="24"/>
          <w:szCs w:val="24"/>
          <w:lang w:eastAsia="ru-RU"/>
        </w:rPr>
        <w:t>Відповідно до </w:t>
      </w:r>
      <w:hyperlink r:id="rId6" w:anchor="n12" w:tgtFrame="_blank" w:history="1">
        <w:r w:rsidRPr="000B504A">
          <w:rPr>
            <w:rFonts w:ascii="Times New Roman" w:eastAsia="Times New Roman" w:hAnsi="Times New Roman" w:cs="Times New Roman"/>
            <w:color w:val="000099"/>
            <w:sz w:val="24"/>
            <w:szCs w:val="24"/>
            <w:u w:val="single"/>
            <w:lang w:eastAsia="ru-RU"/>
          </w:rPr>
          <w:t>Державного стандарту початкової освіти</w:t>
        </w:r>
      </w:hyperlink>
      <w:r w:rsidRPr="000B504A">
        <w:rPr>
          <w:rFonts w:ascii="Times New Roman" w:eastAsia="Times New Roman" w:hAnsi="Times New Roman" w:cs="Times New Roman"/>
          <w:color w:val="333333"/>
          <w:sz w:val="24"/>
          <w:szCs w:val="24"/>
          <w:lang w:eastAsia="ru-RU"/>
        </w:rPr>
        <w:t>, затвердженого постановою Кабінету Міністрів України від 21 лютого 2018 року № 87 (у редакції постанови Кабінету Міністрів України від 24 липня 2019 року № 688), </w:t>
      </w:r>
      <w:hyperlink r:id="rId7" w:anchor="n123" w:tgtFrame="_blank" w:history="1">
        <w:r w:rsidRPr="000B504A">
          <w:rPr>
            <w:rFonts w:ascii="Times New Roman" w:eastAsia="Times New Roman" w:hAnsi="Times New Roman" w:cs="Times New Roman"/>
            <w:color w:val="000099"/>
            <w:sz w:val="24"/>
            <w:szCs w:val="24"/>
            <w:u w:val="single"/>
            <w:lang w:eastAsia="ru-RU"/>
          </w:rPr>
          <w:t>пункту 8</w:t>
        </w:r>
      </w:hyperlink>
      <w:r w:rsidRPr="000B504A">
        <w:rPr>
          <w:rFonts w:ascii="Times New Roman" w:eastAsia="Times New Roman" w:hAnsi="Times New Roman" w:cs="Times New Roman"/>
          <w:color w:val="333333"/>
          <w:sz w:val="24"/>
          <w:szCs w:val="24"/>
          <w:lang w:eastAsia="ru-RU"/>
        </w:rPr>
        <w:t> Положення про Міністерство освіти і науки України, затвердженого постановою Кабінету Міністрів України від 16 жовтня 2014 року № 630 (із змінами), </w:t>
      </w:r>
      <w:hyperlink r:id="rId8" w:tgtFrame="_blank" w:history="1">
        <w:r w:rsidRPr="000B504A">
          <w:rPr>
            <w:rFonts w:ascii="Times New Roman" w:eastAsia="Times New Roman" w:hAnsi="Times New Roman" w:cs="Times New Roman"/>
            <w:color w:val="000099"/>
            <w:sz w:val="24"/>
            <w:szCs w:val="24"/>
            <w:u w:val="single"/>
            <w:lang w:eastAsia="ru-RU"/>
          </w:rPr>
          <w:t>Критеріїв оцінювання навчальних досягнень учнів (вихованців) у системі загальної середньої освіти</w:t>
        </w:r>
      </w:hyperlink>
      <w:r w:rsidRPr="000B504A">
        <w:rPr>
          <w:rFonts w:ascii="Times New Roman" w:eastAsia="Times New Roman" w:hAnsi="Times New Roman" w:cs="Times New Roman"/>
          <w:color w:val="333333"/>
          <w:sz w:val="24"/>
          <w:szCs w:val="24"/>
          <w:lang w:eastAsia="ru-RU"/>
        </w:rPr>
        <w:t>, затверджених наказом Міністерства освіти і науки, молоді та спорту України від 13 квітня 2011 року № 329, зареєстрованим у Міністерстві юстиції України 11 травня 2011 року за № 566/19304, та з метою визначення вимог до і оцінювання результатів навчання учнів третіх і четвертих класів Нової української школи </w:t>
      </w:r>
      <w:r w:rsidRPr="000B504A">
        <w:rPr>
          <w:rFonts w:ascii="Times New Roman" w:eastAsia="Times New Roman" w:hAnsi="Times New Roman" w:cs="Times New Roman"/>
          <w:b/>
          <w:bCs/>
          <w:color w:val="333333"/>
          <w:spacing w:val="30"/>
          <w:sz w:val="24"/>
          <w:szCs w:val="24"/>
          <w:lang w:eastAsia="ru-RU"/>
        </w:rPr>
        <w:t>НАКАЗУЮ</w:t>
      </w:r>
      <w:r w:rsidRPr="000B504A">
        <w:rPr>
          <w:rFonts w:ascii="Times New Roman" w:eastAsia="Times New Roman" w:hAnsi="Times New Roman" w:cs="Times New Roman"/>
          <w:color w:val="333333"/>
          <w:sz w:val="24"/>
          <w:szCs w:val="24"/>
          <w:lang w:eastAsia="ru-RU"/>
        </w:rPr>
        <w:t>:</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 w:name="n5"/>
      <w:bookmarkEnd w:id="4"/>
      <w:r w:rsidRPr="000B504A">
        <w:rPr>
          <w:rFonts w:ascii="Times New Roman" w:eastAsia="Times New Roman" w:hAnsi="Times New Roman" w:cs="Times New Roman"/>
          <w:color w:val="333333"/>
          <w:sz w:val="24"/>
          <w:szCs w:val="24"/>
          <w:lang w:eastAsia="ru-RU"/>
        </w:rPr>
        <w:t>1. Затвердити </w:t>
      </w:r>
      <w:hyperlink r:id="rId9" w:anchor="n12" w:history="1">
        <w:r w:rsidRPr="000B504A">
          <w:rPr>
            <w:rFonts w:ascii="Times New Roman" w:eastAsia="Times New Roman" w:hAnsi="Times New Roman" w:cs="Times New Roman"/>
            <w:color w:val="006600"/>
            <w:sz w:val="24"/>
            <w:szCs w:val="24"/>
            <w:u w:val="single"/>
            <w:lang w:eastAsia="ru-RU"/>
          </w:rPr>
          <w:t>методичні рекомендації щодо оцінювання і результатів навчання учнів третіх і четвертих класів Нової української школи</w:t>
        </w:r>
      </w:hyperlink>
      <w:r w:rsidRPr="000B504A">
        <w:rPr>
          <w:rFonts w:ascii="Times New Roman" w:eastAsia="Times New Roman" w:hAnsi="Times New Roman" w:cs="Times New Roman"/>
          <w:color w:val="333333"/>
          <w:sz w:val="24"/>
          <w:szCs w:val="24"/>
          <w:lang w:eastAsia="ru-RU"/>
        </w:rPr>
        <w:t>, що додаються.</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 w:name="n6"/>
      <w:bookmarkEnd w:id="5"/>
      <w:r w:rsidRPr="000B504A">
        <w:rPr>
          <w:rFonts w:ascii="Times New Roman" w:eastAsia="Times New Roman" w:hAnsi="Times New Roman" w:cs="Times New Roman"/>
          <w:color w:val="333333"/>
          <w:sz w:val="24"/>
          <w:szCs w:val="24"/>
          <w:lang w:eastAsia="ru-RU"/>
        </w:rPr>
        <w:t>2. Встановити, що </w:t>
      </w:r>
      <w:hyperlink r:id="rId10" w:anchor="n350" w:tgtFrame="_blank" w:history="1">
        <w:r w:rsidRPr="000B504A">
          <w:rPr>
            <w:rFonts w:ascii="Times New Roman" w:eastAsia="Times New Roman" w:hAnsi="Times New Roman" w:cs="Times New Roman"/>
            <w:color w:val="000099"/>
            <w:sz w:val="24"/>
            <w:szCs w:val="24"/>
            <w:u w:val="single"/>
            <w:lang w:eastAsia="ru-RU"/>
          </w:rPr>
          <w:t xml:space="preserve">Орієнтовні вимоги </w:t>
        </w:r>
        <w:proofErr w:type="gramStart"/>
        <w:r w:rsidRPr="000B504A">
          <w:rPr>
            <w:rFonts w:ascii="Times New Roman" w:eastAsia="Times New Roman" w:hAnsi="Times New Roman" w:cs="Times New Roman"/>
            <w:color w:val="000099"/>
            <w:sz w:val="24"/>
            <w:szCs w:val="24"/>
            <w:u w:val="single"/>
            <w:lang w:eastAsia="ru-RU"/>
          </w:rPr>
          <w:t>до контролю</w:t>
        </w:r>
        <w:proofErr w:type="gramEnd"/>
        <w:r w:rsidRPr="000B504A">
          <w:rPr>
            <w:rFonts w:ascii="Times New Roman" w:eastAsia="Times New Roman" w:hAnsi="Times New Roman" w:cs="Times New Roman"/>
            <w:color w:val="000099"/>
            <w:sz w:val="24"/>
            <w:szCs w:val="24"/>
            <w:u w:val="single"/>
            <w:lang w:eastAsia="ru-RU"/>
          </w:rPr>
          <w:t xml:space="preserve"> та оцінювання навчальних досягнень учнів початкової школи</w:t>
        </w:r>
      </w:hyperlink>
      <w:r w:rsidRPr="000B504A">
        <w:rPr>
          <w:rFonts w:ascii="Times New Roman" w:eastAsia="Times New Roman" w:hAnsi="Times New Roman" w:cs="Times New Roman"/>
          <w:color w:val="333333"/>
          <w:sz w:val="24"/>
          <w:szCs w:val="24"/>
          <w:lang w:eastAsia="ru-RU"/>
        </w:rPr>
        <w:t>, затверджені наказом Міністерства освіти і науки України від 21 серпня 2013 року № 1222 (із змінами), не застосовуються до контролю та оцінювання навчальних досягнень учнів 3-го класу.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 w:name="n7"/>
      <w:bookmarkEnd w:id="6"/>
      <w:r w:rsidRPr="000B504A">
        <w:rPr>
          <w:rFonts w:ascii="Times New Roman" w:eastAsia="Times New Roman" w:hAnsi="Times New Roman" w:cs="Times New Roman"/>
          <w:color w:val="333333"/>
          <w:sz w:val="24"/>
          <w:szCs w:val="24"/>
          <w:lang w:eastAsia="ru-RU"/>
        </w:rPr>
        <w:t>3. Департаментам (управлінням) освіти і науки обласних, Київської міської державних адміністрацій довести цей наказ до відома керівників закладів загальної середньої освіти.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 w:name="n8"/>
      <w:bookmarkEnd w:id="7"/>
      <w:r w:rsidRPr="000B504A">
        <w:rPr>
          <w:rFonts w:ascii="Times New Roman" w:eastAsia="Times New Roman" w:hAnsi="Times New Roman" w:cs="Times New Roman"/>
          <w:color w:val="333333"/>
          <w:sz w:val="24"/>
          <w:szCs w:val="24"/>
          <w:lang w:eastAsia="ru-RU"/>
        </w:rPr>
        <w:t xml:space="preserve">4. Департаменту забезпечення документообігу, контролю та інформаційних технологій (Єрко І.) зробити відповідну відмітку </w:t>
      </w:r>
      <w:proofErr w:type="gramStart"/>
      <w:r w:rsidRPr="000B504A">
        <w:rPr>
          <w:rFonts w:ascii="Times New Roman" w:eastAsia="Times New Roman" w:hAnsi="Times New Roman" w:cs="Times New Roman"/>
          <w:color w:val="333333"/>
          <w:sz w:val="24"/>
          <w:szCs w:val="24"/>
          <w:lang w:eastAsia="ru-RU"/>
        </w:rPr>
        <w:t>у справах</w:t>
      </w:r>
      <w:proofErr w:type="gramEnd"/>
      <w:r w:rsidRPr="000B504A">
        <w:rPr>
          <w:rFonts w:ascii="Times New Roman" w:eastAsia="Times New Roman" w:hAnsi="Times New Roman" w:cs="Times New Roman"/>
          <w:color w:val="333333"/>
          <w:sz w:val="24"/>
          <w:szCs w:val="24"/>
          <w:lang w:eastAsia="ru-RU"/>
        </w:rPr>
        <w:t xml:space="preserve"> архіву.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 w:name="n9"/>
      <w:bookmarkEnd w:id="8"/>
      <w:r w:rsidRPr="000B504A">
        <w:rPr>
          <w:rFonts w:ascii="Times New Roman" w:eastAsia="Times New Roman" w:hAnsi="Times New Roman" w:cs="Times New Roman"/>
          <w:color w:val="333333"/>
          <w:sz w:val="24"/>
          <w:szCs w:val="24"/>
          <w:lang w:eastAsia="ru-RU"/>
        </w:rPr>
        <w:t>5. Контроль за виконанням цього наказу покласти на заступника Міністра Мандзій Л.</w:t>
      </w:r>
    </w:p>
    <w:tbl>
      <w:tblPr>
        <w:tblW w:w="5000" w:type="pct"/>
        <w:tblCellMar>
          <w:left w:w="0" w:type="dxa"/>
          <w:right w:w="0" w:type="dxa"/>
        </w:tblCellMar>
        <w:tblLook w:val="04A0" w:firstRow="1" w:lastRow="0" w:firstColumn="1" w:lastColumn="0" w:noHBand="0" w:noVBand="1"/>
      </w:tblPr>
      <w:tblGrid>
        <w:gridCol w:w="3927"/>
        <w:gridCol w:w="5422"/>
      </w:tblGrid>
      <w:tr w:rsidR="000B504A" w:rsidRPr="000B504A" w:rsidTr="000B504A">
        <w:tc>
          <w:tcPr>
            <w:tcW w:w="21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300" w:after="150" w:line="240" w:lineRule="auto"/>
              <w:jc w:val="center"/>
              <w:rPr>
                <w:rFonts w:ascii="Times New Roman" w:eastAsia="Times New Roman" w:hAnsi="Times New Roman" w:cs="Times New Roman"/>
                <w:sz w:val="24"/>
                <w:szCs w:val="24"/>
                <w:lang w:eastAsia="ru-RU"/>
              </w:rPr>
            </w:pPr>
            <w:bookmarkStart w:id="9" w:name="n10"/>
            <w:bookmarkEnd w:id="9"/>
            <w:r w:rsidRPr="000B504A">
              <w:rPr>
                <w:rFonts w:ascii="Times New Roman" w:eastAsia="Times New Roman" w:hAnsi="Times New Roman" w:cs="Times New Roman"/>
                <w:b/>
                <w:bCs/>
                <w:sz w:val="24"/>
                <w:szCs w:val="24"/>
                <w:lang w:eastAsia="ru-RU"/>
              </w:rPr>
              <w:t>Т.в.о. Міністра</w:t>
            </w:r>
          </w:p>
        </w:tc>
        <w:tc>
          <w:tcPr>
            <w:tcW w:w="35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300" w:after="0" w:line="240" w:lineRule="auto"/>
              <w:jc w:val="right"/>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С. Шкарлет</w:t>
            </w:r>
          </w:p>
        </w:tc>
      </w:tr>
    </w:tbl>
    <w:p w:rsidR="000B504A" w:rsidRPr="000B504A" w:rsidRDefault="000B504A" w:rsidP="000B504A">
      <w:pPr>
        <w:spacing w:after="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09"/>
        <w:gridCol w:w="3740"/>
      </w:tblGrid>
      <w:tr w:rsidR="000B504A" w:rsidRPr="000B504A" w:rsidTr="000B504A">
        <w:tc>
          <w:tcPr>
            <w:tcW w:w="30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bookmarkStart w:id="10" w:name="n129"/>
            <w:bookmarkStart w:id="11" w:name="n11"/>
            <w:bookmarkEnd w:id="10"/>
            <w:bookmarkEnd w:id="11"/>
            <w:r w:rsidRPr="000B504A">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ЗАТВЕРДЖЕНО</w:t>
            </w:r>
            <w:r w:rsidRPr="000B504A">
              <w:rPr>
                <w:rFonts w:ascii="Times New Roman" w:eastAsia="Times New Roman" w:hAnsi="Times New Roman" w:cs="Times New Roman"/>
                <w:sz w:val="24"/>
                <w:szCs w:val="24"/>
                <w:lang w:eastAsia="ru-RU"/>
              </w:rPr>
              <w:br/>
            </w:r>
            <w:r w:rsidRPr="000B504A">
              <w:rPr>
                <w:rFonts w:ascii="Times New Roman" w:eastAsia="Times New Roman" w:hAnsi="Times New Roman" w:cs="Times New Roman"/>
                <w:b/>
                <w:bCs/>
                <w:sz w:val="24"/>
                <w:szCs w:val="24"/>
                <w:lang w:eastAsia="ru-RU"/>
              </w:rPr>
              <w:t>Наказ Міністерства освіти</w:t>
            </w:r>
            <w:r w:rsidRPr="000B504A">
              <w:rPr>
                <w:rFonts w:ascii="Times New Roman" w:eastAsia="Times New Roman" w:hAnsi="Times New Roman" w:cs="Times New Roman"/>
                <w:sz w:val="24"/>
                <w:szCs w:val="24"/>
                <w:lang w:eastAsia="ru-RU"/>
              </w:rPr>
              <w:br/>
            </w:r>
            <w:r w:rsidRPr="000B504A">
              <w:rPr>
                <w:rFonts w:ascii="Times New Roman" w:eastAsia="Times New Roman" w:hAnsi="Times New Roman" w:cs="Times New Roman"/>
                <w:b/>
                <w:bCs/>
                <w:sz w:val="24"/>
                <w:szCs w:val="24"/>
                <w:lang w:eastAsia="ru-RU"/>
              </w:rPr>
              <w:t>і науки України</w:t>
            </w:r>
            <w:r w:rsidRPr="000B504A">
              <w:rPr>
                <w:rFonts w:ascii="Times New Roman" w:eastAsia="Times New Roman" w:hAnsi="Times New Roman" w:cs="Times New Roman"/>
                <w:sz w:val="24"/>
                <w:szCs w:val="24"/>
                <w:lang w:eastAsia="ru-RU"/>
              </w:rPr>
              <w:br/>
            </w:r>
            <w:r w:rsidRPr="000B504A">
              <w:rPr>
                <w:rFonts w:ascii="Times New Roman" w:eastAsia="Times New Roman" w:hAnsi="Times New Roman" w:cs="Times New Roman"/>
                <w:b/>
                <w:bCs/>
                <w:sz w:val="24"/>
                <w:szCs w:val="24"/>
                <w:lang w:eastAsia="ru-RU"/>
              </w:rPr>
              <w:t>16 вересня 2020 року № 1146</w:t>
            </w:r>
          </w:p>
        </w:tc>
      </w:tr>
    </w:tbl>
    <w:p w:rsidR="000B504A" w:rsidRPr="000B504A" w:rsidRDefault="000B504A" w:rsidP="000B504A">
      <w:pPr>
        <w:shd w:val="clear" w:color="auto" w:fill="F0F0F0"/>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2" w:name="n12"/>
      <w:bookmarkEnd w:id="12"/>
      <w:r w:rsidRPr="000B504A">
        <w:rPr>
          <w:rFonts w:ascii="Times New Roman" w:eastAsia="Times New Roman" w:hAnsi="Times New Roman" w:cs="Times New Roman"/>
          <w:b/>
          <w:bCs/>
          <w:color w:val="333333"/>
          <w:sz w:val="24"/>
          <w:szCs w:val="24"/>
          <w:lang w:eastAsia="ru-RU"/>
        </w:rPr>
        <w:lastRenderedPageBreak/>
        <w:t>МЕТОДИЧНІ РЕКОМЕНДАЦІЇ</w:t>
      </w:r>
      <w:r w:rsidRPr="000B504A">
        <w:rPr>
          <w:rFonts w:ascii="Times New Roman" w:eastAsia="Times New Roman" w:hAnsi="Times New Roman" w:cs="Times New Roman"/>
          <w:color w:val="333333"/>
          <w:sz w:val="24"/>
          <w:szCs w:val="24"/>
          <w:lang w:eastAsia="ru-RU"/>
        </w:rPr>
        <w:br/>
      </w:r>
      <w:r w:rsidRPr="000B504A">
        <w:rPr>
          <w:rFonts w:ascii="Times New Roman" w:eastAsia="Times New Roman" w:hAnsi="Times New Roman" w:cs="Times New Roman"/>
          <w:b/>
          <w:bCs/>
          <w:color w:val="333333"/>
          <w:sz w:val="24"/>
          <w:szCs w:val="24"/>
          <w:lang w:eastAsia="ru-RU"/>
        </w:rPr>
        <w:t>щодо оцінювання результатів навчання учнів третіх і четвертих класів Нової української школи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3" w:name="n13"/>
      <w:bookmarkEnd w:id="13"/>
      <w:r w:rsidRPr="000B504A">
        <w:rPr>
          <w:rFonts w:ascii="Times New Roman" w:eastAsia="Times New Roman" w:hAnsi="Times New Roman" w:cs="Times New Roman"/>
          <w:color w:val="333333"/>
          <w:sz w:val="24"/>
          <w:szCs w:val="24"/>
          <w:lang w:eastAsia="ru-RU"/>
        </w:rPr>
        <w:t>Метою Методичних рекомендацій щодо оцінювання результатів навчання учнів третіх і четвертих класів Нової української школи (далі - Методичні рекомендації) є визначення основних підходів та орієнтовних вимог до оцінювання результатів навчання учнів третіх та четвертих класів, які навчаються за </w:t>
      </w:r>
      <w:hyperlink r:id="rId11" w:anchor="n12" w:tgtFrame="_blank" w:history="1">
        <w:r w:rsidRPr="000B504A">
          <w:rPr>
            <w:rFonts w:ascii="Times New Roman" w:eastAsia="Times New Roman" w:hAnsi="Times New Roman" w:cs="Times New Roman"/>
            <w:color w:val="000099"/>
            <w:sz w:val="24"/>
            <w:szCs w:val="24"/>
            <w:u w:val="single"/>
            <w:lang w:eastAsia="ru-RU"/>
          </w:rPr>
          <w:t>Державним стандартом початкової освіти</w:t>
        </w:r>
      </w:hyperlink>
      <w:r w:rsidRPr="000B504A">
        <w:rPr>
          <w:rFonts w:ascii="Times New Roman" w:eastAsia="Times New Roman" w:hAnsi="Times New Roman" w:cs="Times New Roman"/>
          <w:color w:val="333333"/>
          <w:sz w:val="24"/>
          <w:szCs w:val="24"/>
          <w:lang w:eastAsia="ru-RU"/>
        </w:rPr>
        <w:t>, затвердженим постановою Кабінету Міністрів України від 21.02.2018 № 87 (зі змінами).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4" w:name="n14"/>
      <w:bookmarkEnd w:id="14"/>
      <w:r w:rsidRPr="000B504A">
        <w:rPr>
          <w:rFonts w:ascii="Times New Roman" w:eastAsia="Times New Roman" w:hAnsi="Times New Roman" w:cs="Times New Roman"/>
          <w:color w:val="333333"/>
          <w:sz w:val="24"/>
          <w:szCs w:val="24"/>
          <w:lang w:eastAsia="ru-RU"/>
        </w:rPr>
        <w:t>Для учнів третіх та четвертих класів застосовується формувальне та підсумкове (тематичне, семестрове та річне оцінювання).</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5" w:name="n15"/>
      <w:bookmarkEnd w:id="15"/>
      <w:r w:rsidRPr="000B504A">
        <w:rPr>
          <w:rFonts w:ascii="Times New Roman" w:eastAsia="Times New Roman" w:hAnsi="Times New Roman" w:cs="Times New Roman"/>
          <w:color w:val="333333"/>
          <w:sz w:val="24"/>
          <w:szCs w:val="24"/>
          <w:lang w:eastAsia="ru-RU"/>
        </w:rPr>
        <w:t>Важливу роль у формувальному та підсумковому оцінюванні відіграють критерії, за якими воно здійснюється.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з орієнтуванням на вимоги до обов'язкових результатів навчання та компетентностей учнів початкової школи, визначених </w:t>
      </w:r>
      <w:hyperlink r:id="rId12" w:anchor="n12" w:tgtFrame="_blank" w:history="1">
        <w:r w:rsidRPr="000B504A">
          <w:rPr>
            <w:rFonts w:ascii="Times New Roman" w:eastAsia="Times New Roman" w:hAnsi="Times New Roman" w:cs="Times New Roman"/>
            <w:color w:val="000099"/>
            <w:sz w:val="24"/>
            <w:szCs w:val="24"/>
            <w:u w:val="single"/>
            <w:lang w:eastAsia="ru-RU"/>
          </w:rPr>
          <w:t>Державним стандартом початкової освіти</w:t>
        </w:r>
      </w:hyperlink>
      <w:r w:rsidRPr="000B504A">
        <w:rPr>
          <w:rFonts w:ascii="Times New Roman" w:eastAsia="Times New Roman" w:hAnsi="Times New Roman" w:cs="Times New Roman"/>
          <w:color w:val="333333"/>
          <w:sz w:val="24"/>
          <w:szCs w:val="24"/>
          <w:lang w:eastAsia="ru-RU"/>
        </w:rPr>
        <w:t> до другого циклу навчання (3 - 4 класи), й очікуваних результатів, зазначених в освітній програмі закладу загальної середньої освіти (модельних навчальних програмах).</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6" w:name="n16"/>
      <w:bookmarkEnd w:id="16"/>
      <w:r w:rsidRPr="000B504A">
        <w:rPr>
          <w:rFonts w:ascii="Times New Roman" w:eastAsia="Times New Roman" w:hAnsi="Times New Roman" w:cs="Times New Roman"/>
          <w:color w:val="333333"/>
          <w:sz w:val="24"/>
          <w:szCs w:val="24"/>
          <w:lang w:eastAsia="ru-RU"/>
        </w:rPr>
        <w:t>Об'єктами формувального оцінювання є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7" w:name="n17"/>
      <w:bookmarkEnd w:id="17"/>
      <w:r w:rsidRPr="000B504A">
        <w:rPr>
          <w:rFonts w:ascii="Times New Roman" w:eastAsia="Times New Roman" w:hAnsi="Times New Roman" w:cs="Times New Roman"/>
          <w:color w:val="333333"/>
          <w:sz w:val="24"/>
          <w:szCs w:val="24"/>
          <w:lang w:eastAsia="ru-RU"/>
        </w:rPr>
        <w:t>Формувальне оцінювання здійснюється шляхом:</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8" w:name="n18"/>
      <w:bookmarkEnd w:id="18"/>
      <w:r w:rsidRPr="000B504A">
        <w:rPr>
          <w:rFonts w:ascii="Times New Roman" w:eastAsia="Times New Roman" w:hAnsi="Times New Roman" w:cs="Times New Roman"/>
          <w:color w:val="333333"/>
          <w:sz w:val="24"/>
          <w:szCs w:val="24"/>
          <w:lang w:eastAsia="ru-RU"/>
        </w:rPr>
        <w:t>педагогічного спостереження учителя за навчальною та іншими видами діяльності учнів;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9" w:name="n19"/>
      <w:bookmarkEnd w:id="19"/>
      <w:r w:rsidRPr="000B504A">
        <w:rPr>
          <w:rFonts w:ascii="Times New Roman" w:eastAsia="Times New Roman" w:hAnsi="Times New Roman" w:cs="Times New Roman"/>
          <w:color w:val="333333"/>
          <w:sz w:val="24"/>
          <w:szCs w:val="24"/>
          <w:lang w:eastAsia="ru-RU"/>
        </w:rPr>
        <w:t>аналізу портфоліо учнівських робіт, попередніх навчальних досягнень учнів, результатів їхніх діагностичних робіт;</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0" w:name="n20"/>
      <w:bookmarkEnd w:id="20"/>
      <w:r w:rsidRPr="000B504A">
        <w:rPr>
          <w:rFonts w:ascii="Times New Roman" w:eastAsia="Times New Roman" w:hAnsi="Times New Roman" w:cs="Times New Roman"/>
          <w:color w:val="333333"/>
          <w:sz w:val="24"/>
          <w:szCs w:val="24"/>
          <w:lang w:eastAsia="ru-RU"/>
        </w:rPr>
        <w:t>самооцінювання та взаємооцінювання результатів діяльності учнів;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1" w:name="n21"/>
      <w:bookmarkEnd w:id="21"/>
      <w:r w:rsidRPr="000B504A">
        <w:rPr>
          <w:rFonts w:ascii="Times New Roman" w:eastAsia="Times New Roman" w:hAnsi="Times New Roman" w:cs="Times New Roman"/>
          <w:color w:val="333333"/>
          <w:sz w:val="24"/>
          <w:szCs w:val="24"/>
          <w:lang w:eastAsia="ru-RU"/>
        </w:rPr>
        <w:t>оцінювання особистісного розвитку та соціалізації учнів їхніми батьками;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2" w:name="n22"/>
      <w:bookmarkEnd w:id="22"/>
      <w:r w:rsidRPr="000B504A">
        <w:rPr>
          <w:rFonts w:ascii="Times New Roman" w:eastAsia="Times New Roman" w:hAnsi="Times New Roman" w:cs="Times New Roman"/>
          <w:color w:val="333333"/>
          <w:sz w:val="24"/>
          <w:szCs w:val="24"/>
          <w:lang w:eastAsia="ru-RU"/>
        </w:rPr>
        <w:t>застосування прийомів отримання зворотного зв'язку щодо сприйняття та розуміння учнями навчального матеріалу.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3" w:name="n23"/>
      <w:bookmarkEnd w:id="23"/>
      <w:r w:rsidRPr="000B504A">
        <w:rPr>
          <w:rFonts w:ascii="Times New Roman" w:eastAsia="Times New Roman" w:hAnsi="Times New Roman" w:cs="Times New Roman"/>
          <w:color w:val="333333"/>
          <w:sz w:val="24"/>
          <w:szCs w:val="24"/>
          <w:lang w:eastAsia="ru-RU"/>
        </w:rPr>
        <w:t>У третьому та четвертому класах рекомендуємо дотримуватись алгоритму діяльності вчителя під час організації формувального оцінювання та використовувати інструментарій формувального оцінювання, запропонований у методичних рекомендаціях щодо орієнтовних вимог до оцінювання навчальних досягнень учнів (наказ Міністерства освіти і науки України від 20.08.2018 </w:t>
      </w:r>
      <w:hyperlink r:id="rId13" w:tgtFrame="_blank" w:history="1">
        <w:r w:rsidRPr="000B504A">
          <w:rPr>
            <w:rFonts w:ascii="Times New Roman" w:eastAsia="Times New Roman" w:hAnsi="Times New Roman" w:cs="Times New Roman"/>
            <w:color w:val="000099"/>
            <w:sz w:val="24"/>
            <w:szCs w:val="24"/>
            <w:u w:val="single"/>
            <w:lang w:eastAsia="ru-RU"/>
          </w:rPr>
          <w:t>№ 924</w:t>
        </w:r>
      </w:hyperlink>
      <w:r w:rsidRPr="000B504A">
        <w:rPr>
          <w:rFonts w:ascii="Times New Roman" w:eastAsia="Times New Roman" w:hAnsi="Times New Roman" w:cs="Times New Roman"/>
          <w:color w:val="333333"/>
          <w:sz w:val="24"/>
          <w:szCs w:val="24"/>
          <w:lang w:eastAsia="ru-RU"/>
        </w:rPr>
        <w:t>).</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4" w:name="n24"/>
      <w:bookmarkEnd w:id="24"/>
      <w:r w:rsidRPr="000B504A">
        <w:rPr>
          <w:rFonts w:ascii="Times New Roman" w:eastAsia="Times New Roman" w:hAnsi="Times New Roman" w:cs="Times New Roman"/>
          <w:color w:val="333333"/>
          <w:sz w:val="24"/>
          <w:szCs w:val="24"/>
          <w:lang w:eastAsia="ru-RU"/>
        </w:rPr>
        <w:t>Орієнтовні вимоги до педагогічного спостереження, учнівського портфоліо, само- та взаємооцінювання викладено у наказі Міністерства освіти і науки України від 27.08.2019</w:t>
      </w:r>
      <w:hyperlink r:id="rId14" w:tgtFrame="_blank" w:history="1">
        <w:r w:rsidRPr="000B504A">
          <w:rPr>
            <w:rFonts w:ascii="Times New Roman" w:eastAsia="Times New Roman" w:hAnsi="Times New Roman" w:cs="Times New Roman"/>
            <w:color w:val="000099"/>
            <w:sz w:val="24"/>
            <w:szCs w:val="24"/>
            <w:u w:val="single"/>
            <w:lang w:eastAsia="ru-RU"/>
          </w:rPr>
          <w:t> № 1154</w:t>
        </w:r>
      </w:hyperlink>
      <w:r w:rsidRPr="000B504A">
        <w:rPr>
          <w:rFonts w:ascii="Times New Roman" w:eastAsia="Times New Roman" w:hAnsi="Times New Roman" w:cs="Times New Roman"/>
          <w:color w:val="333333"/>
          <w:sz w:val="24"/>
          <w:szCs w:val="24"/>
          <w:lang w:eastAsia="ru-RU"/>
        </w:rPr>
        <w:t>.</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5" w:name="n25"/>
      <w:bookmarkEnd w:id="25"/>
      <w:r w:rsidRPr="000B504A">
        <w:rPr>
          <w:rFonts w:ascii="Times New Roman" w:eastAsia="Times New Roman" w:hAnsi="Times New Roman" w:cs="Times New Roman"/>
          <w:color w:val="333333"/>
          <w:sz w:val="24"/>
          <w:szCs w:val="24"/>
          <w:lang w:eastAsia="ru-RU"/>
        </w:rPr>
        <w:t>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до програмових вимог.</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6" w:name="n26"/>
      <w:bookmarkEnd w:id="26"/>
      <w:r w:rsidRPr="000B504A">
        <w:rPr>
          <w:rFonts w:ascii="Times New Roman" w:eastAsia="Times New Roman" w:hAnsi="Times New Roman" w:cs="Times New Roman"/>
          <w:color w:val="333333"/>
          <w:sz w:val="24"/>
          <w:szCs w:val="24"/>
          <w:lang w:eastAsia="ru-RU"/>
        </w:rPr>
        <w:lastRenderedPageBreak/>
        <w:t>Підсумкове оцінювання (тематичне, семестрове і річне) у третіх та четвертих класах здійснюється за рівневою шкалою, а його результати позначаються словами або відповідними літерами: "початковий (П)", "середній" (С), "достатній" (Д), "високий (В)".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7" w:name="n27"/>
      <w:bookmarkEnd w:id="27"/>
      <w:r w:rsidRPr="000B504A">
        <w:rPr>
          <w:rFonts w:ascii="Times New Roman" w:eastAsia="Times New Roman" w:hAnsi="Times New Roman" w:cs="Times New Roman"/>
          <w:color w:val="333333"/>
          <w:sz w:val="24"/>
          <w:szCs w:val="24"/>
          <w:lang w:eastAsia="ru-RU"/>
        </w:rPr>
        <w:t>Орієнтовні вимоги до оцінювання результатів навчання учнів третіх-четвертих класів за вищезазначеними рівнями наведено в додатку до цих Методичних рекомендацій (</w:t>
      </w:r>
      <w:hyperlink r:id="rId15" w:anchor="n105" w:history="1">
        <w:r w:rsidRPr="000B504A">
          <w:rPr>
            <w:rFonts w:ascii="Times New Roman" w:eastAsia="Times New Roman" w:hAnsi="Times New Roman" w:cs="Times New Roman"/>
            <w:color w:val="006600"/>
            <w:sz w:val="24"/>
            <w:szCs w:val="24"/>
            <w:u w:val="single"/>
            <w:lang w:eastAsia="ru-RU"/>
          </w:rPr>
          <w:t>додаток 1</w:t>
        </w:r>
      </w:hyperlink>
      <w:r w:rsidRPr="000B504A">
        <w:rPr>
          <w:rFonts w:ascii="Times New Roman" w:eastAsia="Times New Roman" w:hAnsi="Times New Roman" w:cs="Times New Roman"/>
          <w:color w:val="333333"/>
          <w:sz w:val="24"/>
          <w:szCs w:val="24"/>
          <w:lang w:eastAsia="ru-RU"/>
        </w:rPr>
        <w:t>).</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8" w:name="n28"/>
      <w:bookmarkEnd w:id="28"/>
      <w:r w:rsidRPr="000B504A">
        <w:rPr>
          <w:rFonts w:ascii="Times New Roman" w:eastAsia="Times New Roman" w:hAnsi="Times New Roman" w:cs="Times New Roman"/>
          <w:color w:val="333333"/>
          <w:sz w:val="24"/>
          <w:szCs w:val="24"/>
          <w:lang w:eastAsia="ru-RU"/>
        </w:rPr>
        <w:t>Підсумкове тематичне оцінювання здійснюється за результатами виконання діагностичних робіт, розроблених на основі компетентнісного підходу, які можуть бути усними чи письмовими, у формі тестових завдань, цифровій формі (зокрема тестування в електронному форматі), комбінованої роботи, практичної роботи, усного опитування тощо. Завдання для діагностичних робіт розробляються з урахуванням обов'язкових результатів навчання та відповідних умінь, рівні сформованості яких визначено у додатку до цих Методичних рекомендацій (</w:t>
      </w:r>
      <w:hyperlink r:id="rId16" w:anchor="n105" w:history="1">
        <w:r w:rsidRPr="000B504A">
          <w:rPr>
            <w:rFonts w:ascii="Times New Roman" w:eastAsia="Times New Roman" w:hAnsi="Times New Roman" w:cs="Times New Roman"/>
            <w:color w:val="006600"/>
            <w:sz w:val="24"/>
            <w:szCs w:val="24"/>
            <w:u w:val="single"/>
            <w:lang w:eastAsia="ru-RU"/>
          </w:rPr>
          <w:t>додаток 1</w:t>
        </w:r>
      </w:hyperlink>
      <w:r w:rsidRPr="000B504A">
        <w:rPr>
          <w:rFonts w:ascii="Times New Roman" w:eastAsia="Times New Roman" w:hAnsi="Times New Roman" w:cs="Times New Roman"/>
          <w:color w:val="333333"/>
          <w:sz w:val="24"/>
          <w:szCs w:val="24"/>
          <w:lang w:eastAsia="ru-RU"/>
        </w:rPr>
        <w:t>). Форми і види оцінювання, зміст завдань учитель обирає самостійно з урахуванням особливостей учнів класу.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29" w:name="n29"/>
      <w:bookmarkEnd w:id="29"/>
      <w:r w:rsidRPr="000B504A">
        <w:rPr>
          <w:rFonts w:ascii="Times New Roman" w:eastAsia="Times New Roman" w:hAnsi="Times New Roman" w:cs="Times New Roman"/>
          <w:color w:val="333333"/>
          <w:sz w:val="24"/>
          <w:szCs w:val="24"/>
          <w:lang w:eastAsia="ru-RU"/>
        </w:rPr>
        <w:t>Обсяг діагностичних робіт визначається із розрахунку прогнозованого часу на виконання окремих завдань учнями, з урахуванням вікових та індивідуальних особливостей учнів, їхньої готовності до виконання того чи іншого завдання. У третіх та четвертих класах тривалість виконання діагностичної роботи не повинна перевищувати 35 хвилин (із 40 хвилин уроку 5 хвилин - інструктаж, 35 хвилин - виконання роботи).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0" w:name="n30"/>
      <w:bookmarkEnd w:id="30"/>
      <w:r w:rsidRPr="000B504A">
        <w:rPr>
          <w:rFonts w:ascii="Times New Roman" w:eastAsia="Times New Roman" w:hAnsi="Times New Roman" w:cs="Times New Roman"/>
          <w:color w:val="333333"/>
          <w:sz w:val="24"/>
          <w:szCs w:val="24"/>
          <w:lang w:eastAsia="ru-RU"/>
        </w:rPr>
        <w:t xml:space="preserve">Періодичність проведення діагностичних робіт відображається у календарно-тематичному плані з урахуванням кількості тем </w:t>
      </w:r>
      <w:proofErr w:type="gramStart"/>
      <w:r w:rsidRPr="000B504A">
        <w:rPr>
          <w:rFonts w:ascii="Times New Roman" w:eastAsia="Times New Roman" w:hAnsi="Times New Roman" w:cs="Times New Roman"/>
          <w:color w:val="333333"/>
          <w:sz w:val="24"/>
          <w:szCs w:val="24"/>
          <w:lang w:eastAsia="ru-RU"/>
        </w:rPr>
        <w:t>у межах</w:t>
      </w:r>
      <w:proofErr w:type="gramEnd"/>
      <w:r w:rsidRPr="000B504A">
        <w:rPr>
          <w:rFonts w:ascii="Times New Roman" w:eastAsia="Times New Roman" w:hAnsi="Times New Roman" w:cs="Times New Roman"/>
          <w:color w:val="333333"/>
          <w:sz w:val="24"/>
          <w:szCs w:val="24"/>
          <w:lang w:eastAsia="ru-RU"/>
        </w:rPr>
        <w:t xml:space="preserve"> кожного предмета.</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1" w:name="n31"/>
      <w:bookmarkEnd w:id="31"/>
      <w:r w:rsidRPr="000B504A">
        <w:rPr>
          <w:rFonts w:ascii="Times New Roman" w:eastAsia="Times New Roman" w:hAnsi="Times New Roman" w:cs="Times New Roman"/>
          <w:color w:val="333333"/>
          <w:sz w:val="24"/>
          <w:szCs w:val="24"/>
          <w:lang w:eastAsia="ru-RU"/>
        </w:rPr>
        <w:t>Письмові діагностичні роботи виконуються у зошитах для діагностичних робіт або на окремих аркушах, бланках тощо.</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2" w:name="n32"/>
      <w:bookmarkEnd w:id="32"/>
      <w:r w:rsidRPr="000B504A">
        <w:rPr>
          <w:rFonts w:ascii="Times New Roman" w:eastAsia="Times New Roman" w:hAnsi="Times New Roman" w:cs="Times New Roman"/>
          <w:color w:val="333333"/>
          <w:sz w:val="24"/>
          <w:szCs w:val="24"/>
          <w:lang w:eastAsia="ru-RU"/>
        </w:rPr>
        <w:t>Оцінювання діагностичних робіт здійснюється у відповідності до критеріїв оцінювання результатів навчання, визначених у додатку до цих Методичних рекомендацій (</w:t>
      </w:r>
      <w:hyperlink r:id="rId17" w:anchor="n105" w:history="1">
        <w:r w:rsidRPr="000B504A">
          <w:rPr>
            <w:rFonts w:ascii="Times New Roman" w:eastAsia="Times New Roman" w:hAnsi="Times New Roman" w:cs="Times New Roman"/>
            <w:color w:val="006600"/>
            <w:sz w:val="24"/>
            <w:szCs w:val="24"/>
            <w:u w:val="single"/>
            <w:lang w:eastAsia="ru-RU"/>
          </w:rPr>
          <w:t>додаток 1</w:t>
        </w:r>
      </w:hyperlink>
      <w:r w:rsidRPr="000B504A">
        <w:rPr>
          <w:rFonts w:ascii="Times New Roman" w:eastAsia="Times New Roman" w:hAnsi="Times New Roman" w:cs="Times New Roman"/>
          <w:color w:val="333333"/>
          <w:sz w:val="24"/>
          <w:szCs w:val="24"/>
          <w:lang w:eastAsia="ru-RU"/>
        </w:rPr>
        <w:t>).</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3" w:name="n33"/>
      <w:bookmarkEnd w:id="33"/>
      <w:r w:rsidRPr="000B504A">
        <w:rPr>
          <w:rFonts w:ascii="Times New Roman" w:eastAsia="Times New Roman" w:hAnsi="Times New Roman" w:cs="Times New Roman"/>
          <w:color w:val="333333"/>
          <w:sz w:val="24"/>
          <w:szCs w:val="24"/>
          <w:lang w:eastAsia="ru-RU"/>
        </w:rPr>
        <w:t>Під час проведення підсумкового (тематичного, семестрового та річного) оцінювання визначається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з навчальною програмою. Результати проведення діагностичних робіт у класному журналі не фіксуються.</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4" w:name="n34"/>
      <w:bookmarkEnd w:id="34"/>
      <w:r w:rsidRPr="000B504A">
        <w:rPr>
          <w:rFonts w:ascii="Times New Roman" w:eastAsia="Times New Roman" w:hAnsi="Times New Roman" w:cs="Times New Roman"/>
          <w:color w:val="333333"/>
          <w:sz w:val="24"/>
          <w:szCs w:val="24"/>
          <w:lang w:eastAsia="ru-RU"/>
        </w:rPr>
        <w:t>Середня оцінка за тематичне, семестрове та річне оцінювання не виводиться. У журнал та свідоцтво досягнень виставляється рівень за кожен результат навчання з навчальних предметів / інтегрованих курсів наприкінці кожного навчального семестру (триместру) та навчального року. Річним оцінюванням є результати навчання учнів за останній семестр (триместр).</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5" w:name="n35"/>
      <w:bookmarkEnd w:id="35"/>
      <w:r w:rsidRPr="000B504A">
        <w:rPr>
          <w:rFonts w:ascii="Times New Roman" w:eastAsia="Times New Roman" w:hAnsi="Times New Roman" w:cs="Times New Roman"/>
          <w:color w:val="333333"/>
          <w:sz w:val="24"/>
          <w:szCs w:val="24"/>
          <w:lang w:eastAsia="ru-RU"/>
        </w:rPr>
        <w:t>У свідоцтві досягнень учитель фіксує розгорнуту інформацію про сформованість наскрізних умінь учнів та рівні результатів їх навчання (</w:t>
      </w:r>
      <w:hyperlink r:id="rId18" w:anchor="n107" w:history="1">
        <w:r w:rsidRPr="000B504A">
          <w:rPr>
            <w:rFonts w:ascii="Times New Roman" w:eastAsia="Times New Roman" w:hAnsi="Times New Roman" w:cs="Times New Roman"/>
            <w:color w:val="006600"/>
            <w:sz w:val="24"/>
            <w:szCs w:val="24"/>
            <w:u w:val="single"/>
            <w:lang w:eastAsia="ru-RU"/>
          </w:rPr>
          <w:t>додаток 2</w:t>
        </w:r>
      </w:hyperlink>
      <w:r w:rsidRPr="000B504A">
        <w:rPr>
          <w:rFonts w:ascii="Times New Roman" w:eastAsia="Times New Roman" w:hAnsi="Times New Roman" w:cs="Times New Roman"/>
          <w:color w:val="333333"/>
          <w:sz w:val="24"/>
          <w:szCs w:val="24"/>
          <w:lang w:eastAsia="ru-RU"/>
        </w:rPr>
        <w:t>).</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6" w:name="n36"/>
      <w:bookmarkEnd w:id="36"/>
      <w:r w:rsidRPr="000B504A">
        <w:rPr>
          <w:rFonts w:ascii="Times New Roman" w:eastAsia="Times New Roman" w:hAnsi="Times New Roman" w:cs="Times New Roman"/>
          <w:color w:val="333333"/>
          <w:sz w:val="24"/>
          <w:szCs w:val="24"/>
          <w:lang w:eastAsia="ru-RU"/>
        </w:rPr>
        <w:t>Наскрізні уміння позначаються словами: "має значні успіхи", "демонструє помітний прогрес", "досягає результату за допомогою дорослих", "потребує значної уваги і допомоги". Рівень сформованості наскрізних умінь учнів визначає учитель на основі педагогічних спостережень та аналізу учнівського портфоліо.</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7" w:name="n37"/>
      <w:bookmarkEnd w:id="37"/>
      <w:r w:rsidRPr="000B504A">
        <w:rPr>
          <w:rFonts w:ascii="Times New Roman" w:eastAsia="Times New Roman" w:hAnsi="Times New Roman" w:cs="Times New Roman"/>
          <w:color w:val="333333"/>
          <w:sz w:val="24"/>
          <w:szCs w:val="24"/>
          <w:lang w:eastAsia="ru-RU"/>
        </w:rPr>
        <w:t>Під час заповнення свідоцтва досягнень вчитель може використовувати графічні позначки на власний розсуд. Документ підписують учитель і батьки (особи, які їх замінюють). Оригінал свідоцтва досягнень надається батькам, а його завірена копія зберігається в особовій справі учня в закладі освіти.</w:t>
      </w:r>
    </w:p>
    <w:p w:rsidR="000B504A" w:rsidRPr="000B504A" w:rsidRDefault="000B504A" w:rsidP="000B504A">
      <w:pPr>
        <w:shd w:val="clear" w:color="auto" w:fill="F0F0F0"/>
        <w:spacing w:after="150" w:line="240" w:lineRule="auto"/>
        <w:ind w:left="450" w:right="450"/>
        <w:jc w:val="center"/>
        <w:rPr>
          <w:rFonts w:ascii="Times New Roman" w:eastAsia="Times New Roman" w:hAnsi="Times New Roman" w:cs="Times New Roman"/>
          <w:color w:val="333333"/>
          <w:sz w:val="24"/>
          <w:szCs w:val="24"/>
          <w:lang w:eastAsia="ru-RU"/>
        </w:rPr>
      </w:pPr>
      <w:bookmarkStart w:id="38" w:name="n38"/>
      <w:bookmarkEnd w:id="38"/>
      <w:r w:rsidRPr="000B504A">
        <w:rPr>
          <w:rFonts w:ascii="Times New Roman" w:eastAsia="Times New Roman" w:hAnsi="Times New Roman" w:cs="Times New Roman"/>
          <w:b/>
          <w:bCs/>
          <w:color w:val="333333"/>
          <w:sz w:val="24"/>
          <w:szCs w:val="24"/>
          <w:lang w:eastAsia="ru-RU"/>
        </w:rPr>
        <w:lastRenderedPageBreak/>
        <w:t>Особливості оцінювання результатів навчання учнів з інтегрованого курсу "Українська мова та читання" (навчальних предметів мовно-літературної освітньої галузі)</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39" w:name="n39"/>
      <w:bookmarkEnd w:id="39"/>
      <w:r w:rsidRPr="000B504A">
        <w:rPr>
          <w:rFonts w:ascii="Times New Roman" w:eastAsia="Times New Roman" w:hAnsi="Times New Roman" w:cs="Times New Roman"/>
          <w:color w:val="333333"/>
          <w:sz w:val="24"/>
          <w:szCs w:val="24"/>
          <w:lang w:eastAsia="ru-RU"/>
        </w:rPr>
        <w:t>Підсумкове оцінювання у третіх-четвертих класах з української мови та літератури, мови та літератури відповідних корінних народів і національних меншин здійснюється за результатами виконання діагностичних робіт, розроблених з урахуванням обов'язкових результатів навчання другого циклу </w:t>
      </w:r>
      <w:hyperlink r:id="rId19" w:anchor="n12" w:tgtFrame="_blank" w:history="1">
        <w:r w:rsidRPr="000B504A">
          <w:rPr>
            <w:rFonts w:ascii="Times New Roman" w:eastAsia="Times New Roman" w:hAnsi="Times New Roman" w:cs="Times New Roman"/>
            <w:color w:val="000099"/>
            <w:sz w:val="24"/>
            <w:szCs w:val="24"/>
            <w:u w:val="single"/>
            <w:lang w:eastAsia="ru-RU"/>
          </w:rPr>
          <w:t>Державного стандарту початкової освіти</w:t>
        </w:r>
      </w:hyperlink>
      <w:r w:rsidRPr="000B504A">
        <w:rPr>
          <w:rFonts w:ascii="Times New Roman" w:eastAsia="Times New Roman" w:hAnsi="Times New Roman" w:cs="Times New Roman"/>
          <w:color w:val="333333"/>
          <w:sz w:val="24"/>
          <w:szCs w:val="24"/>
          <w:lang w:eastAsia="ru-RU"/>
        </w:rPr>
        <w:t>.</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0" w:name="n40"/>
      <w:bookmarkEnd w:id="40"/>
      <w:r w:rsidRPr="000B504A">
        <w:rPr>
          <w:rFonts w:ascii="Times New Roman" w:eastAsia="Times New Roman" w:hAnsi="Times New Roman" w:cs="Times New Roman"/>
          <w:color w:val="333333"/>
          <w:sz w:val="24"/>
          <w:szCs w:val="24"/>
          <w:lang w:eastAsia="ru-RU"/>
        </w:rPr>
        <w:t>Тематичне оцінювання може бути усним чи письмовим у формі тестових завдань, цифровій формі (зокрема тестування в електронному форматі), комбінованої роботи, практичної роботи, усного опитування тощо. Учитель самостійно визначає, що саме підлягає оцінюванню на певному етапі навчання і розробляє завдання для діагностичної роботи або використовує матеріали інших колег, матеріали з друкованих джерел чи інтернету. Кількість діагностичних робіт також визначається самим учителем, але обов'язково узгоджується з кількістю діагностичних робіт з інших предметів, аби уникнути емоційного перевантаження учнів.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1" w:name="n41"/>
      <w:bookmarkEnd w:id="41"/>
      <w:r w:rsidRPr="000B504A">
        <w:rPr>
          <w:rFonts w:ascii="Times New Roman" w:eastAsia="Times New Roman" w:hAnsi="Times New Roman" w:cs="Times New Roman"/>
          <w:color w:val="333333"/>
          <w:sz w:val="24"/>
          <w:szCs w:val="24"/>
          <w:lang w:eastAsia="ru-RU"/>
        </w:rPr>
        <w:t>Рекомендується передбачити тематичне оцінювання у формі комплексного тексту зі сталою структурою, завдання якого мають співвідноситися з певними результатами з усіх груп загальних результатів навчання, визначених у </w:t>
      </w:r>
      <w:hyperlink r:id="rId20" w:anchor="n12" w:tgtFrame="_blank" w:history="1">
        <w:r w:rsidRPr="000B504A">
          <w:rPr>
            <w:rFonts w:ascii="Times New Roman" w:eastAsia="Times New Roman" w:hAnsi="Times New Roman" w:cs="Times New Roman"/>
            <w:color w:val="000099"/>
            <w:sz w:val="24"/>
            <w:szCs w:val="24"/>
            <w:u w:val="single"/>
            <w:lang w:eastAsia="ru-RU"/>
          </w:rPr>
          <w:t>Державному стандарті початкової освіти</w:t>
        </w:r>
      </w:hyperlink>
      <w:r w:rsidRPr="000B504A">
        <w:rPr>
          <w:rFonts w:ascii="Times New Roman" w:eastAsia="Times New Roman" w:hAnsi="Times New Roman" w:cs="Times New Roman"/>
          <w:color w:val="333333"/>
          <w:sz w:val="24"/>
          <w:szCs w:val="24"/>
          <w:lang w:eastAsia="ru-RU"/>
        </w:rPr>
        <w:t> та відображених у свідоцтві досягнень для третього та четвертого класу відповідно.</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2" w:name="n42"/>
      <w:bookmarkEnd w:id="42"/>
      <w:r w:rsidRPr="000B504A">
        <w:rPr>
          <w:rFonts w:ascii="Times New Roman" w:eastAsia="Times New Roman" w:hAnsi="Times New Roman" w:cs="Times New Roman"/>
          <w:color w:val="333333"/>
          <w:sz w:val="24"/>
          <w:szCs w:val="24"/>
          <w:lang w:eastAsia="ru-RU"/>
        </w:rPr>
        <w:t>Йдеться про такі групи загальних результатів: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3" w:name="n43"/>
      <w:bookmarkEnd w:id="43"/>
      <w:r w:rsidRPr="000B504A">
        <w:rPr>
          <w:rFonts w:ascii="Times New Roman" w:eastAsia="Times New Roman" w:hAnsi="Times New Roman" w:cs="Times New Roman"/>
          <w:color w:val="333333"/>
          <w:sz w:val="24"/>
          <w:szCs w:val="24"/>
          <w:lang w:eastAsia="ru-RU"/>
        </w:rPr>
        <w:t>взаємодіє з іншими особами усно, сприймає і використовує інформацію для досягнення життєвих цілей у різних комунікативних ситуаціях;</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4" w:name="n44"/>
      <w:bookmarkEnd w:id="44"/>
      <w:r w:rsidRPr="000B504A">
        <w:rPr>
          <w:rFonts w:ascii="Times New Roman" w:eastAsia="Times New Roman" w:hAnsi="Times New Roman" w:cs="Times New Roman"/>
          <w:color w:val="333333"/>
          <w:sz w:val="24"/>
          <w:szCs w:val="24"/>
          <w:lang w:eastAsia="ru-RU"/>
        </w:rPr>
        <w:t>сприймає, аналізує, інтерпретує, критично оцінює інформацію в текстах різних видів, медіатекстах та використовує її для збагачення свого досвіду;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5" w:name="n45"/>
      <w:bookmarkEnd w:id="45"/>
      <w:r w:rsidRPr="000B504A">
        <w:rPr>
          <w:rFonts w:ascii="Times New Roman" w:eastAsia="Times New Roman" w:hAnsi="Times New Roman" w:cs="Times New Roman"/>
          <w:color w:val="333333"/>
          <w:sz w:val="24"/>
          <w:szCs w:val="24"/>
          <w:lang w:eastAsia="ru-RU"/>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6" w:name="n46"/>
      <w:bookmarkEnd w:id="46"/>
      <w:r w:rsidRPr="000B504A">
        <w:rPr>
          <w:rFonts w:ascii="Times New Roman" w:eastAsia="Times New Roman" w:hAnsi="Times New Roman" w:cs="Times New Roman"/>
          <w:color w:val="333333"/>
          <w:sz w:val="24"/>
          <w:szCs w:val="24"/>
          <w:lang w:eastAsia="ru-RU"/>
        </w:rPr>
        <w:t>досліджує індивідуальне мовлення для власної мовної творчості, спостерігає за мовними явищами, аналізує їх.</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7" w:name="n47"/>
      <w:bookmarkEnd w:id="47"/>
      <w:r w:rsidRPr="000B504A">
        <w:rPr>
          <w:rFonts w:ascii="Times New Roman" w:eastAsia="Times New Roman" w:hAnsi="Times New Roman" w:cs="Times New Roman"/>
          <w:color w:val="333333"/>
          <w:sz w:val="24"/>
          <w:szCs w:val="24"/>
          <w:lang w:eastAsia="ru-RU"/>
        </w:rPr>
        <w:t>Комплексні тести бажано проводити 4 рази на рік: на 6 - 7 тижнях навчання, на 14 - 15 тижнях навчання, на 25 - 26 тижнях навчання, на 33 - 34 тижнях навчання. Використання комплексних тестів дозволяє об'єктивно відстежувати учнівський поступ і, при цьому, зменшити кількість діагностичних робіт, розглядаючи діагностичну роботу на 14 - 15 тижнях навчання одночасно і як роботу для тематичного оцінювання, і для семестрового оцінювання. Так само діагностична робота на 33 - 34 тижнях є роботою і для тематичного, і для річного оцінювання.</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48" w:name="n48"/>
      <w:bookmarkEnd w:id="48"/>
      <w:r w:rsidRPr="000B504A">
        <w:rPr>
          <w:rFonts w:ascii="Times New Roman" w:eastAsia="Times New Roman" w:hAnsi="Times New Roman" w:cs="Times New Roman"/>
          <w:color w:val="333333"/>
          <w:sz w:val="24"/>
          <w:szCs w:val="24"/>
          <w:lang w:eastAsia="ru-RU"/>
        </w:rPr>
        <w:t>Комплексні тести виконуються на спеціальних бланках з друкованою основою, зберігаються ці бланки в учнівському портфоліо. Інші письмові діагностичні роботи учні виконують у зошитах для діагностичних робіт або на окремих аркушах, бланках тощо.</w:t>
      </w:r>
    </w:p>
    <w:p w:rsidR="000B504A" w:rsidRPr="000B504A" w:rsidRDefault="000B504A" w:rsidP="000B504A">
      <w:pPr>
        <w:shd w:val="clear" w:color="auto" w:fill="F0F0F0"/>
        <w:spacing w:before="150" w:after="150" w:line="240" w:lineRule="auto"/>
        <w:jc w:val="center"/>
        <w:rPr>
          <w:rFonts w:ascii="Times New Roman" w:eastAsia="Times New Roman" w:hAnsi="Times New Roman" w:cs="Times New Roman"/>
          <w:color w:val="333333"/>
          <w:sz w:val="24"/>
          <w:szCs w:val="24"/>
          <w:lang w:eastAsia="ru-RU"/>
        </w:rPr>
      </w:pPr>
      <w:bookmarkStart w:id="49" w:name="n49"/>
      <w:bookmarkEnd w:id="49"/>
      <w:r w:rsidRPr="000B504A">
        <w:rPr>
          <w:rFonts w:ascii="Times New Roman" w:eastAsia="Times New Roman" w:hAnsi="Times New Roman" w:cs="Times New Roman"/>
          <w:b/>
          <w:bCs/>
          <w:color w:val="333333"/>
          <w:sz w:val="24"/>
          <w:szCs w:val="24"/>
          <w:lang w:eastAsia="ru-RU"/>
        </w:rPr>
        <w:t>Особливості оцінювання результатів навчання учнів з навчального предмета "Іноземна мова"</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0" w:name="n50"/>
      <w:bookmarkEnd w:id="50"/>
      <w:r w:rsidRPr="000B504A">
        <w:rPr>
          <w:rFonts w:ascii="Times New Roman" w:eastAsia="Times New Roman" w:hAnsi="Times New Roman" w:cs="Times New Roman"/>
          <w:color w:val="333333"/>
          <w:sz w:val="24"/>
          <w:szCs w:val="24"/>
          <w:lang w:eastAsia="ru-RU"/>
        </w:rPr>
        <w:t>Оцінювання у третіх-четвертих класах з іноземних мов здійснюється з урахуванням усіх видів мовленнєвої діяльності, однак особлива увага приділяється сприйманню мови на слух та усному мовленню. Будь-яка письмова діяльність має відбуватись на рівні слова/фрази, оскільки необхідні навики організації тексту ще не притаманні дітям цього віку та рівню мовної компетентності (відповідно до вимог Європейських рекомендацій з мовної освіти на рівні А1).</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1" w:name="n51"/>
      <w:bookmarkEnd w:id="51"/>
      <w:r w:rsidRPr="000B504A">
        <w:rPr>
          <w:rFonts w:ascii="Times New Roman" w:eastAsia="Times New Roman" w:hAnsi="Times New Roman" w:cs="Times New Roman"/>
          <w:color w:val="333333"/>
          <w:sz w:val="24"/>
          <w:szCs w:val="24"/>
          <w:lang w:eastAsia="ru-RU"/>
        </w:rPr>
        <w:lastRenderedPageBreak/>
        <w:t>Діти молодшого шкільного віку краще справляються з простими чітко сформованими завданнями, що базуються на їх власному життєвому досвіді, зі зрозумілими інструкціями, а також такими, що не потребують тривалого обдумування чи навантаження пам'яті. Оцінювання в цілому повинно відбуватись у ситуації з низьким рівнем стресу, без страху бути покараним за помилку.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2" w:name="n52"/>
      <w:bookmarkEnd w:id="52"/>
      <w:r w:rsidRPr="000B504A">
        <w:rPr>
          <w:rFonts w:ascii="Times New Roman" w:eastAsia="Times New Roman" w:hAnsi="Times New Roman" w:cs="Times New Roman"/>
          <w:color w:val="333333"/>
          <w:sz w:val="24"/>
          <w:szCs w:val="24"/>
          <w:lang w:eastAsia="ru-RU"/>
        </w:rPr>
        <w:t>Варіативність тестових завдань має відповідати цілям оцінювання різних мовних компетентностей та вимогам на рівні А1.</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3" w:name="n53"/>
      <w:bookmarkEnd w:id="53"/>
      <w:r w:rsidRPr="000B504A">
        <w:rPr>
          <w:rFonts w:ascii="Times New Roman" w:eastAsia="Times New Roman" w:hAnsi="Times New Roman" w:cs="Times New Roman"/>
          <w:color w:val="333333"/>
          <w:sz w:val="24"/>
          <w:szCs w:val="24"/>
          <w:lang w:eastAsia="ru-RU"/>
        </w:rPr>
        <w:t>Для досягнення високої ефективності оцінювання учнів третіх-четвертих класів на рівні А1 тести мають:</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4" w:name="n54"/>
      <w:bookmarkEnd w:id="54"/>
      <w:r w:rsidRPr="000B504A">
        <w:rPr>
          <w:rFonts w:ascii="Times New Roman" w:eastAsia="Times New Roman" w:hAnsi="Times New Roman" w:cs="Times New Roman"/>
          <w:color w:val="333333"/>
          <w:sz w:val="24"/>
          <w:szCs w:val="24"/>
          <w:lang w:eastAsia="ru-RU"/>
        </w:rPr>
        <w:t>• враховувати когнітивний та соціальний розвиток учнів;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5" w:name="n55"/>
      <w:bookmarkEnd w:id="55"/>
      <w:r w:rsidRPr="000B504A">
        <w:rPr>
          <w:rFonts w:ascii="Times New Roman" w:eastAsia="Times New Roman" w:hAnsi="Times New Roman" w:cs="Times New Roman"/>
          <w:color w:val="333333"/>
          <w:sz w:val="24"/>
          <w:szCs w:val="24"/>
          <w:lang w:eastAsia="ru-RU"/>
        </w:rPr>
        <w:t>• відповідати освітнім цілям початкової школи та базуватись на навчальній програмі;</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6" w:name="n56"/>
      <w:bookmarkEnd w:id="56"/>
      <w:r w:rsidRPr="000B504A">
        <w:rPr>
          <w:rFonts w:ascii="Times New Roman" w:eastAsia="Times New Roman" w:hAnsi="Times New Roman" w:cs="Times New Roman"/>
          <w:color w:val="333333"/>
          <w:sz w:val="24"/>
          <w:szCs w:val="24"/>
          <w:lang w:eastAsia="ru-RU"/>
        </w:rPr>
        <w:t>• розвивати використання мови за допомогою простих зрозумілих учням завдань;</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7" w:name="n57"/>
      <w:bookmarkEnd w:id="57"/>
      <w:r w:rsidRPr="000B504A">
        <w:rPr>
          <w:rFonts w:ascii="Times New Roman" w:eastAsia="Times New Roman" w:hAnsi="Times New Roman" w:cs="Times New Roman"/>
          <w:color w:val="333333"/>
          <w:sz w:val="24"/>
          <w:szCs w:val="24"/>
          <w:lang w:eastAsia="ru-RU"/>
        </w:rPr>
        <w:t>• уникати оцінювання за кількістю зроблених помилок, але оцінювати за досягненнями і стараннями у виконанні того чи іншого завдання;</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8" w:name="n58"/>
      <w:bookmarkEnd w:id="58"/>
      <w:r w:rsidRPr="000B504A">
        <w:rPr>
          <w:rFonts w:ascii="Times New Roman" w:eastAsia="Times New Roman" w:hAnsi="Times New Roman" w:cs="Times New Roman"/>
          <w:color w:val="333333"/>
          <w:sz w:val="24"/>
          <w:szCs w:val="24"/>
          <w:lang w:eastAsia="ru-RU"/>
        </w:rPr>
        <w:t>• враховувати вікові особливості учнів та привертати увагу дітей (наприклад, використовувати яскраві малюнки, цікаві описові завдання тощо).</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59" w:name="n59"/>
      <w:bookmarkEnd w:id="59"/>
      <w:r w:rsidRPr="000B504A">
        <w:rPr>
          <w:rFonts w:ascii="Times New Roman" w:eastAsia="Times New Roman" w:hAnsi="Times New Roman" w:cs="Times New Roman"/>
          <w:color w:val="333333"/>
          <w:sz w:val="24"/>
          <w:szCs w:val="24"/>
          <w:lang w:eastAsia="ru-RU"/>
        </w:rPr>
        <w:t>• оцінювати об'єктивно і надавати зрозумілі рекомендації щодо покращення мовних компетентностей, що заохочують до подальшого опанування мови на вищих рівнях.</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0" w:name="n60"/>
      <w:bookmarkEnd w:id="60"/>
      <w:r w:rsidRPr="000B504A">
        <w:rPr>
          <w:rFonts w:ascii="Times New Roman" w:eastAsia="Times New Roman" w:hAnsi="Times New Roman" w:cs="Times New Roman"/>
          <w:color w:val="333333"/>
          <w:sz w:val="24"/>
          <w:szCs w:val="24"/>
          <w:lang w:eastAsia="ru-RU"/>
        </w:rPr>
        <w:t>Для оцінювання сприймання мови необхідно звертати увагу на такі уміння учнів: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1" w:name="n61"/>
      <w:bookmarkEnd w:id="61"/>
      <w:r w:rsidRPr="000B504A">
        <w:rPr>
          <w:rFonts w:ascii="Times New Roman" w:eastAsia="Times New Roman" w:hAnsi="Times New Roman" w:cs="Times New Roman"/>
          <w:color w:val="333333"/>
          <w:sz w:val="24"/>
          <w:szCs w:val="24"/>
          <w:lang w:eastAsia="ru-RU"/>
        </w:rPr>
        <w:t>• розпізнавати імена та описи людей;</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2" w:name="n62"/>
      <w:bookmarkEnd w:id="62"/>
      <w:r w:rsidRPr="000B504A">
        <w:rPr>
          <w:rFonts w:ascii="Times New Roman" w:eastAsia="Times New Roman" w:hAnsi="Times New Roman" w:cs="Times New Roman"/>
          <w:color w:val="333333"/>
          <w:sz w:val="24"/>
          <w:szCs w:val="24"/>
          <w:lang w:eastAsia="ru-RU"/>
        </w:rPr>
        <w:t>• розпізнавати імена і назви, перевіряти правопис слів;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3" w:name="n63"/>
      <w:bookmarkEnd w:id="63"/>
      <w:r w:rsidRPr="000B504A">
        <w:rPr>
          <w:rFonts w:ascii="Times New Roman" w:eastAsia="Times New Roman" w:hAnsi="Times New Roman" w:cs="Times New Roman"/>
          <w:color w:val="333333"/>
          <w:sz w:val="24"/>
          <w:szCs w:val="24"/>
          <w:lang w:eastAsia="ru-RU"/>
        </w:rPr>
        <w:t>• розпізнавати окремі слова, імена і розпізнавати детальну інформацію у прослуханому тексті;</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4" w:name="n64"/>
      <w:bookmarkEnd w:id="64"/>
      <w:r w:rsidRPr="000B504A">
        <w:rPr>
          <w:rFonts w:ascii="Times New Roman" w:eastAsia="Times New Roman" w:hAnsi="Times New Roman" w:cs="Times New Roman"/>
          <w:color w:val="333333"/>
          <w:sz w:val="24"/>
          <w:szCs w:val="24"/>
          <w:lang w:eastAsia="ru-RU"/>
        </w:rPr>
        <w:t xml:space="preserve">• сприймати конкретну детальну інформацію </w:t>
      </w:r>
      <w:proofErr w:type="gramStart"/>
      <w:r w:rsidRPr="000B504A">
        <w:rPr>
          <w:rFonts w:ascii="Times New Roman" w:eastAsia="Times New Roman" w:hAnsi="Times New Roman" w:cs="Times New Roman"/>
          <w:color w:val="333333"/>
          <w:sz w:val="24"/>
          <w:szCs w:val="24"/>
          <w:lang w:eastAsia="ru-RU"/>
        </w:rPr>
        <w:t>у текстах</w:t>
      </w:r>
      <w:proofErr w:type="gramEnd"/>
      <w:r w:rsidRPr="000B504A">
        <w:rPr>
          <w:rFonts w:ascii="Times New Roman" w:eastAsia="Times New Roman" w:hAnsi="Times New Roman" w:cs="Times New Roman"/>
          <w:color w:val="333333"/>
          <w:sz w:val="24"/>
          <w:szCs w:val="24"/>
          <w:lang w:eastAsia="ru-RU"/>
        </w:rPr>
        <w:t xml:space="preserve"> широкої тематики;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5" w:name="n65"/>
      <w:bookmarkEnd w:id="65"/>
      <w:r w:rsidRPr="000B504A">
        <w:rPr>
          <w:rFonts w:ascii="Times New Roman" w:eastAsia="Times New Roman" w:hAnsi="Times New Roman" w:cs="Times New Roman"/>
          <w:color w:val="333333"/>
          <w:sz w:val="24"/>
          <w:szCs w:val="24"/>
          <w:lang w:eastAsia="ru-RU"/>
        </w:rPr>
        <w:t>• розпізнавати кольори, назви об'єктів та іншу конкретну інформацію.</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6" w:name="n66"/>
      <w:bookmarkEnd w:id="66"/>
      <w:r w:rsidRPr="000B504A">
        <w:rPr>
          <w:rFonts w:ascii="Times New Roman" w:eastAsia="Times New Roman" w:hAnsi="Times New Roman" w:cs="Times New Roman"/>
          <w:color w:val="333333"/>
          <w:sz w:val="24"/>
          <w:szCs w:val="24"/>
          <w:lang w:eastAsia="ru-RU"/>
        </w:rPr>
        <w:t>Для оцінювання читання та письма необхідно звертати увагу на такі уміння учнів: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7" w:name="n67"/>
      <w:bookmarkEnd w:id="67"/>
      <w:r w:rsidRPr="000B504A">
        <w:rPr>
          <w:rFonts w:ascii="Times New Roman" w:eastAsia="Times New Roman" w:hAnsi="Times New Roman" w:cs="Times New Roman"/>
          <w:color w:val="333333"/>
          <w:sz w:val="24"/>
          <w:szCs w:val="24"/>
          <w:lang w:eastAsia="ru-RU"/>
        </w:rPr>
        <w:t>• співвідносити слова з їх значеннями;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8" w:name="n68"/>
      <w:bookmarkEnd w:id="68"/>
      <w:r w:rsidRPr="000B504A">
        <w:rPr>
          <w:rFonts w:ascii="Times New Roman" w:eastAsia="Times New Roman" w:hAnsi="Times New Roman" w:cs="Times New Roman"/>
          <w:color w:val="333333"/>
          <w:sz w:val="24"/>
          <w:szCs w:val="24"/>
          <w:lang w:eastAsia="ru-RU"/>
        </w:rPr>
        <w:t>• знати і використовувати функціональні фрази;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69" w:name="n69"/>
      <w:bookmarkEnd w:id="69"/>
      <w:r w:rsidRPr="000B504A">
        <w:rPr>
          <w:rFonts w:ascii="Times New Roman" w:eastAsia="Times New Roman" w:hAnsi="Times New Roman" w:cs="Times New Roman"/>
          <w:color w:val="333333"/>
          <w:sz w:val="24"/>
          <w:szCs w:val="24"/>
          <w:lang w:eastAsia="ru-RU"/>
        </w:rPr>
        <w:t>• читати і розуміти детальну інформацію і загальний зміст тексту;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0" w:name="n70"/>
      <w:bookmarkEnd w:id="70"/>
      <w:r w:rsidRPr="000B504A">
        <w:rPr>
          <w:rFonts w:ascii="Times New Roman" w:eastAsia="Times New Roman" w:hAnsi="Times New Roman" w:cs="Times New Roman"/>
          <w:color w:val="333333"/>
          <w:sz w:val="24"/>
          <w:szCs w:val="24"/>
          <w:lang w:eastAsia="ru-RU"/>
        </w:rPr>
        <w:t>• читати з розумінням фактичну інформацію, знати лексичні і граматичні конструкції;</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1" w:name="n71"/>
      <w:bookmarkEnd w:id="71"/>
      <w:r w:rsidRPr="000B504A">
        <w:rPr>
          <w:rFonts w:ascii="Times New Roman" w:eastAsia="Times New Roman" w:hAnsi="Times New Roman" w:cs="Times New Roman"/>
          <w:color w:val="333333"/>
          <w:sz w:val="24"/>
          <w:szCs w:val="24"/>
          <w:lang w:eastAsia="ru-RU"/>
        </w:rPr>
        <w:t>• розпізнавати окремі слова і вирази зі схожим змістом;</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2" w:name="n72"/>
      <w:bookmarkEnd w:id="72"/>
      <w:r w:rsidRPr="000B504A">
        <w:rPr>
          <w:rFonts w:ascii="Times New Roman" w:eastAsia="Times New Roman" w:hAnsi="Times New Roman" w:cs="Times New Roman"/>
          <w:color w:val="333333"/>
          <w:sz w:val="24"/>
          <w:szCs w:val="24"/>
          <w:lang w:eastAsia="ru-RU"/>
        </w:rPr>
        <w:t>• писати короткі повідомлення та передавати зміст у письмовій формі.</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3" w:name="n73"/>
      <w:bookmarkEnd w:id="73"/>
      <w:r w:rsidRPr="000B504A">
        <w:rPr>
          <w:rFonts w:ascii="Times New Roman" w:eastAsia="Times New Roman" w:hAnsi="Times New Roman" w:cs="Times New Roman"/>
          <w:color w:val="333333"/>
          <w:sz w:val="24"/>
          <w:szCs w:val="24"/>
          <w:lang w:eastAsia="ru-RU"/>
        </w:rPr>
        <w:t>Для оцінювання усного мовлення необхідно звертати увагу на такі уміння учнів: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4" w:name="n74"/>
      <w:bookmarkEnd w:id="74"/>
      <w:r w:rsidRPr="000B504A">
        <w:rPr>
          <w:rFonts w:ascii="Times New Roman" w:eastAsia="Times New Roman" w:hAnsi="Times New Roman" w:cs="Times New Roman"/>
          <w:color w:val="333333"/>
          <w:sz w:val="24"/>
          <w:szCs w:val="24"/>
          <w:lang w:eastAsia="ru-RU"/>
        </w:rPr>
        <w:t>• описувати картинки короткими фразами і реченнями;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5" w:name="n75"/>
      <w:bookmarkEnd w:id="75"/>
      <w:r w:rsidRPr="000B504A">
        <w:rPr>
          <w:rFonts w:ascii="Times New Roman" w:eastAsia="Times New Roman" w:hAnsi="Times New Roman" w:cs="Times New Roman"/>
          <w:color w:val="333333"/>
          <w:sz w:val="24"/>
          <w:szCs w:val="24"/>
          <w:lang w:eastAsia="ru-RU"/>
        </w:rPr>
        <w:t>• описувати події та об'єкти з опорою на картинку.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6" w:name="n76"/>
      <w:bookmarkEnd w:id="76"/>
      <w:r w:rsidRPr="000B504A">
        <w:rPr>
          <w:rFonts w:ascii="Times New Roman" w:eastAsia="Times New Roman" w:hAnsi="Times New Roman" w:cs="Times New Roman"/>
          <w:color w:val="333333"/>
          <w:sz w:val="24"/>
          <w:szCs w:val="24"/>
          <w:lang w:eastAsia="ru-RU"/>
        </w:rPr>
        <w:t xml:space="preserve">Формат тесту має відображати часту зміну діяльності чи тестових завдань, передбачати короткі, "активні" завдання в ігровій формі, наприклад завдання з розфарбування об'єктів/предметів на картинці, співвіднесення картинки з ілюстрованим словом чи назвою </w:t>
      </w:r>
      <w:r w:rsidRPr="000B504A">
        <w:rPr>
          <w:rFonts w:ascii="Times New Roman" w:eastAsia="Times New Roman" w:hAnsi="Times New Roman" w:cs="Times New Roman"/>
          <w:color w:val="333333"/>
          <w:sz w:val="24"/>
          <w:szCs w:val="24"/>
          <w:lang w:eastAsia="ru-RU"/>
        </w:rPr>
        <w:lastRenderedPageBreak/>
        <w:t>предмета, обрання відповідної картинки з трьох запропонованих варіантів згідно з інструкцією тощо.</w:t>
      </w:r>
    </w:p>
    <w:p w:rsidR="000B504A" w:rsidRPr="000B504A" w:rsidRDefault="000B504A" w:rsidP="000B504A">
      <w:pPr>
        <w:shd w:val="clear" w:color="auto" w:fill="F0F0F0"/>
        <w:spacing w:before="150" w:after="150" w:line="240" w:lineRule="auto"/>
        <w:jc w:val="center"/>
        <w:rPr>
          <w:rFonts w:ascii="Times New Roman" w:eastAsia="Times New Roman" w:hAnsi="Times New Roman" w:cs="Times New Roman"/>
          <w:color w:val="333333"/>
          <w:sz w:val="24"/>
          <w:szCs w:val="24"/>
          <w:lang w:eastAsia="ru-RU"/>
        </w:rPr>
      </w:pPr>
      <w:bookmarkStart w:id="77" w:name="n77"/>
      <w:bookmarkEnd w:id="77"/>
      <w:r w:rsidRPr="000B504A">
        <w:rPr>
          <w:rFonts w:ascii="Times New Roman" w:eastAsia="Times New Roman" w:hAnsi="Times New Roman" w:cs="Times New Roman"/>
          <w:b/>
          <w:bCs/>
          <w:color w:val="333333"/>
          <w:sz w:val="24"/>
          <w:szCs w:val="24"/>
          <w:lang w:eastAsia="ru-RU"/>
        </w:rPr>
        <w:t>Особливості оцінювання результатів навчання учнів з навчального предмета "Математика"</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8" w:name="n78"/>
      <w:bookmarkEnd w:id="78"/>
      <w:r w:rsidRPr="000B504A">
        <w:rPr>
          <w:rFonts w:ascii="Times New Roman" w:eastAsia="Times New Roman" w:hAnsi="Times New Roman" w:cs="Times New Roman"/>
          <w:color w:val="333333"/>
          <w:sz w:val="24"/>
          <w:szCs w:val="24"/>
          <w:lang w:eastAsia="ru-RU"/>
        </w:rPr>
        <w:t>Діагностичні роботи з математики проводяться наприкінці вивчення кожної теми. Перевагу варто надавати письмовій формі робіт, хоча з деяких тем може бути застосовано усну форму.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79" w:name="n79"/>
      <w:bookmarkEnd w:id="79"/>
      <w:r w:rsidRPr="000B504A">
        <w:rPr>
          <w:rFonts w:ascii="Times New Roman" w:eastAsia="Times New Roman" w:hAnsi="Times New Roman" w:cs="Times New Roman"/>
          <w:color w:val="333333"/>
          <w:sz w:val="24"/>
          <w:szCs w:val="24"/>
          <w:lang w:eastAsia="ru-RU"/>
        </w:rPr>
        <w:t>Зміст завдань для діагностичних робіт з математики має розроблятися з урахуванням компетентнісного підходу. Такі завдання спрямовані на перевірку володіння учнями: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0" w:name="n80"/>
      <w:bookmarkEnd w:id="80"/>
      <w:r w:rsidRPr="000B504A">
        <w:rPr>
          <w:rFonts w:ascii="Times New Roman" w:eastAsia="Times New Roman" w:hAnsi="Times New Roman" w:cs="Times New Roman"/>
          <w:color w:val="333333"/>
          <w:sz w:val="24"/>
          <w:szCs w:val="24"/>
          <w:lang w:eastAsia="ru-RU"/>
        </w:rPr>
        <w:t>• математичною грамотністю,</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1" w:name="n81"/>
      <w:bookmarkEnd w:id="81"/>
      <w:r w:rsidRPr="000B504A">
        <w:rPr>
          <w:rFonts w:ascii="Times New Roman" w:eastAsia="Times New Roman" w:hAnsi="Times New Roman" w:cs="Times New Roman"/>
          <w:color w:val="333333"/>
          <w:sz w:val="24"/>
          <w:szCs w:val="24"/>
          <w:lang w:eastAsia="ru-RU"/>
        </w:rPr>
        <w:t>• уміння здійснювати системну математичну діяльність,</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2" w:name="n82"/>
      <w:bookmarkEnd w:id="82"/>
      <w:r w:rsidRPr="000B504A">
        <w:rPr>
          <w:rFonts w:ascii="Times New Roman" w:eastAsia="Times New Roman" w:hAnsi="Times New Roman" w:cs="Times New Roman"/>
          <w:color w:val="333333"/>
          <w:sz w:val="24"/>
          <w:szCs w:val="24"/>
          <w:lang w:eastAsia="ru-RU"/>
        </w:rPr>
        <w:t>• уміння застосовувати математику у конкретних життєвих ситуаціях.</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3" w:name="n83"/>
      <w:bookmarkEnd w:id="83"/>
      <w:r w:rsidRPr="000B504A">
        <w:rPr>
          <w:rFonts w:ascii="Times New Roman" w:eastAsia="Times New Roman" w:hAnsi="Times New Roman" w:cs="Times New Roman"/>
          <w:color w:val="333333"/>
          <w:sz w:val="24"/>
          <w:szCs w:val="24"/>
          <w:lang w:eastAsia="ru-RU"/>
        </w:rPr>
        <w:t>Завдання може мати вигляд кейса (практичної або текстової ситуації), комплексне розв'язання якого передбачатиме виконання конкретних математичних дій: обчислення усно чи письмово, розв'язання простих рівнянь, формулювання логічних висновків з математичних припущень, виконання простих математичних операцій у символьній формі, складання маршрутів реальних чи віртуальних подорожей, зчитування математичної інформації з таблиць, діаграм, графіків, схем, аналіз даних тощо).</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4" w:name="n84"/>
      <w:bookmarkEnd w:id="84"/>
      <w:r w:rsidRPr="000B504A">
        <w:rPr>
          <w:rFonts w:ascii="Times New Roman" w:eastAsia="Times New Roman" w:hAnsi="Times New Roman" w:cs="Times New Roman"/>
          <w:color w:val="333333"/>
          <w:sz w:val="24"/>
          <w:szCs w:val="24"/>
          <w:lang w:eastAsia="ru-RU"/>
        </w:rPr>
        <w:t>Оцінювання відбувається за кожним з умінь, які перевіряються у діагностичній роботі. Приклад бланку оцінювання наведено в </w:t>
      </w:r>
      <w:hyperlink r:id="rId21" w:anchor="n123" w:history="1">
        <w:r w:rsidRPr="000B504A">
          <w:rPr>
            <w:rFonts w:ascii="Times New Roman" w:eastAsia="Times New Roman" w:hAnsi="Times New Roman" w:cs="Times New Roman"/>
            <w:color w:val="006600"/>
            <w:sz w:val="24"/>
            <w:szCs w:val="24"/>
            <w:u w:val="single"/>
            <w:lang w:eastAsia="ru-RU"/>
          </w:rPr>
          <w:t>додатку 3</w:t>
        </w:r>
      </w:hyperlink>
      <w:r w:rsidRPr="000B504A">
        <w:rPr>
          <w:rFonts w:ascii="Times New Roman" w:eastAsia="Times New Roman" w:hAnsi="Times New Roman" w:cs="Times New Roman"/>
          <w:color w:val="333333"/>
          <w:sz w:val="24"/>
          <w:szCs w:val="24"/>
          <w:lang w:eastAsia="ru-RU"/>
        </w:rPr>
        <w:t> до Методичних рекомендацій.</w:t>
      </w:r>
    </w:p>
    <w:p w:rsidR="000B504A" w:rsidRPr="000B504A" w:rsidRDefault="000B504A" w:rsidP="000B504A">
      <w:pPr>
        <w:shd w:val="clear" w:color="auto" w:fill="F0F0F0"/>
        <w:spacing w:before="150" w:after="150" w:line="240" w:lineRule="auto"/>
        <w:jc w:val="center"/>
        <w:rPr>
          <w:rFonts w:ascii="Times New Roman" w:eastAsia="Times New Roman" w:hAnsi="Times New Roman" w:cs="Times New Roman"/>
          <w:color w:val="333333"/>
          <w:sz w:val="24"/>
          <w:szCs w:val="24"/>
          <w:lang w:eastAsia="ru-RU"/>
        </w:rPr>
      </w:pPr>
      <w:bookmarkStart w:id="85" w:name="n85"/>
      <w:bookmarkEnd w:id="85"/>
      <w:r w:rsidRPr="000B504A">
        <w:rPr>
          <w:rFonts w:ascii="Times New Roman" w:eastAsia="Times New Roman" w:hAnsi="Times New Roman" w:cs="Times New Roman"/>
          <w:b/>
          <w:bCs/>
          <w:color w:val="333333"/>
          <w:sz w:val="24"/>
          <w:szCs w:val="24"/>
          <w:lang w:eastAsia="ru-RU"/>
        </w:rPr>
        <w:t>Особливості оцінювання результатів навчання учнів з інтегрованого курсу "Я досліджую світ"</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6" w:name="n86"/>
      <w:bookmarkEnd w:id="86"/>
      <w:r w:rsidRPr="000B504A">
        <w:rPr>
          <w:rFonts w:ascii="Times New Roman" w:eastAsia="Times New Roman" w:hAnsi="Times New Roman" w:cs="Times New Roman"/>
          <w:color w:val="333333"/>
          <w:sz w:val="24"/>
          <w:szCs w:val="24"/>
          <w:lang w:eastAsia="ru-RU"/>
        </w:rPr>
        <w:t>Для оцінювання результатів навчання учнів з інтегрованого курсу "Я досліджую світ" проводяться комплексні діагностичні роботи наприкінці кожної теми, враховується сформованість елементарних умінь та навичок до спостереження, опису, дослідження, експерименту,</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7" w:name="n87"/>
      <w:bookmarkEnd w:id="87"/>
      <w:r w:rsidRPr="000B504A">
        <w:rPr>
          <w:rFonts w:ascii="Times New Roman" w:eastAsia="Times New Roman" w:hAnsi="Times New Roman" w:cs="Times New Roman"/>
          <w:color w:val="333333"/>
          <w:sz w:val="24"/>
          <w:szCs w:val="24"/>
          <w:lang w:eastAsia="ru-RU"/>
        </w:rPr>
        <w:t>Найкращим форматом діагностичної роботи курсу "Я досліджую світ" є кейс (ситуація, текст), до якого пропонуються завдання, пов'язані з результатами з усіх освітніх галузей, що охоплює цей курс (обсяг інтегрованого курсу визначається освітньою програмою та відповідним навчальним планом).</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8" w:name="n88"/>
      <w:bookmarkEnd w:id="88"/>
      <w:r w:rsidRPr="000B504A">
        <w:rPr>
          <w:rFonts w:ascii="Times New Roman" w:eastAsia="Times New Roman" w:hAnsi="Times New Roman" w:cs="Times New Roman"/>
          <w:color w:val="333333"/>
          <w:sz w:val="24"/>
          <w:szCs w:val="24"/>
          <w:lang w:eastAsia="ru-RU"/>
        </w:rPr>
        <w:t>Індикаторами оцінювання слугують конкретні результати навчання учнів, визначені відповідною навчальною програмою.</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89" w:name="n89"/>
      <w:bookmarkEnd w:id="89"/>
      <w:r w:rsidRPr="000B504A">
        <w:rPr>
          <w:rFonts w:ascii="Times New Roman" w:eastAsia="Times New Roman" w:hAnsi="Times New Roman" w:cs="Times New Roman"/>
          <w:color w:val="333333"/>
          <w:sz w:val="24"/>
          <w:szCs w:val="24"/>
          <w:lang w:eastAsia="ru-RU"/>
        </w:rPr>
        <w:t xml:space="preserve">Діагностика навчальних досягнень з таких освітніх галузей як технологічна, інформатична, соціальна і здоров'язбережувальна, громадянська та історична може відбуватися у складі комплексних робіт із використанням компетентнісних завдань </w:t>
      </w:r>
      <w:proofErr w:type="gramStart"/>
      <w:r w:rsidRPr="000B504A">
        <w:rPr>
          <w:rFonts w:ascii="Times New Roman" w:eastAsia="Times New Roman" w:hAnsi="Times New Roman" w:cs="Times New Roman"/>
          <w:color w:val="333333"/>
          <w:sz w:val="24"/>
          <w:szCs w:val="24"/>
          <w:lang w:eastAsia="ru-RU"/>
        </w:rPr>
        <w:t>у межах</w:t>
      </w:r>
      <w:proofErr w:type="gramEnd"/>
      <w:r w:rsidRPr="000B504A">
        <w:rPr>
          <w:rFonts w:ascii="Times New Roman" w:eastAsia="Times New Roman" w:hAnsi="Times New Roman" w:cs="Times New Roman"/>
          <w:color w:val="333333"/>
          <w:sz w:val="24"/>
          <w:szCs w:val="24"/>
          <w:lang w:eastAsia="ru-RU"/>
        </w:rPr>
        <w:t xml:space="preserve"> інтегрованого курсу "Я досліджую світ". Проведення окремих діагностичних робіт з цих освітніх галузей не передбачено. Оцінювання відбувається за кожним з умінь, які перевіряються у діагностичній роботі. Один з можливих форматів бланку оцінювання такої діагностичної роботи наведено у </w:t>
      </w:r>
      <w:hyperlink r:id="rId22" w:anchor="n126" w:history="1">
        <w:r w:rsidRPr="000B504A">
          <w:rPr>
            <w:rFonts w:ascii="Times New Roman" w:eastAsia="Times New Roman" w:hAnsi="Times New Roman" w:cs="Times New Roman"/>
            <w:color w:val="006600"/>
            <w:sz w:val="24"/>
            <w:szCs w:val="24"/>
            <w:u w:val="single"/>
            <w:lang w:eastAsia="ru-RU"/>
          </w:rPr>
          <w:t>додатку 4</w:t>
        </w:r>
      </w:hyperlink>
      <w:r w:rsidRPr="000B504A">
        <w:rPr>
          <w:rFonts w:ascii="Times New Roman" w:eastAsia="Times New Roman" w:hAnsi="Times New Roman" w:cs="Times New Roman"/>
          <w:color w:val="333333"/>
          <w:sz w:val="24"/>
          <w:szCs w:val="24"/>
          <w:lang w:eastAsia="ru-RU"/>
        </w:rPr>
        <w:t> до цих Методичних рекомендацій. Бланки зберігаються в учнівському портфоліо та враховуються під час семестрового та річного оцінювання.</w:t>
      </w:r>
    </w:p>
    <w:p w:rsidR="000B504A" w:rsidRPr="000B504A" w:rsidRDefault="000B504A" w:rsidP="000B504A">
      <w:pPr>
        <w:shd w:val="clear" w:color="auto" w:fill="F0F0F0"/>
        <w:spacing w:after="150" w:line="240" w:lineRule="auto"/>
        <w:ind w:left="450" w:right="450"/>
        <w:jc w:val="center"/>
        <w:rPr>
          <w:rFonts w:ascii="Times New Roman" w:eastAsia="Times New Roman" w:hAnsi="Times New Roman" w:cs="Times New Roman"/>
          <w:color w:val="333333"/>
          <w:sz w:val="24"/>
          <w:szCs w:val="24"/>
          <w:lang w:eastAsia="ru-RU"/>
        </w:rPr>
      </w:pPr>
      <w:bookmarkStart w:id="90" w:name="n90"/>
      <w:bookmarkEnd w:id="90"/>
      <w:r w:rsidRPr="000B504A">
        <w:rPr>
          <w:rFonts w:ascii="Times New Roman" w:eastAsia="Times New Roman" w:hAnsi="Times New Roman" w:cs="Times New Roman"/>
          <w:b/>
          <w:bCs/>
          <w:color w:val="333333"/>
          <w:sz w:val="24"/>
          <w:szCs w:val="24"/>
          <w:lang w:eastAsia="ru-RU"/>
        </w:rPr>
        <w:t>Особливості оцінювання результатів навчання учнів з навчального предмета "Інформатика"</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91" w:name="n91"/>
      <w:bookmarkEnd w:id="91"/>
      <w:r w:rsidRPr="000B504A">
        <w:rPr>
          <w:rFonts w:ascii="Times New Roman" w:eastAsia="Times New Roman" w:hAnsi="Times New Roman" w:cs="Times New Roman"/>
          <w:color w:val="333333"/>
          <w:sz w:val="24"/>
          <w:szCs w:val="24"/>
          <w:lang w:eastAsia="ru-RU"/>
        </w:rPr>
        <w:lastRenderedPageBreak/>
        <w:t>При вивченні курсу інформатики передбачається виконання учнями різних видів практичних вправ та завдань. З метою реалізації практичної спрямованості курсу, комп'ютерна техніка має використовуватися на кожному уроці інформатики.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92" w:name="n92"/>
      <w:bookmarkEnd w:id="92"/>
      <w:r w:rsidRPr="000B504A">
        <w:rPr>
          <w:rFonts w:ascii="Times New Roman" w:eastAsia="Times New Roman" w:hAnsi="Times New Roman" w:cs="Times New Roman"/>
          <w:color w:val="333333"/>
          <w:sz w:val="24"/>
          <w:szCs w:val="24"/>
          <w:lang w:eastAsia="ru-RU"/>
        </w:rPr>
        <w:t>Деякі вміння передбачають отримання конкретного оцінюваного результату діяльності (створений інформаційний продукт, збережений файл, здійснений пошуковий запит, складений алгоритм, впорядкована послідовність тощо). Учитель також здійснює спостереження за процесом виконання цих робіт, діагностуючи рівень навчальних досягнень стосовно окремих результатів навчання (наприклад, вправність користування цифровими пристроями та програмами, дотримання правил роботи із ними). Деякі результати навчання потребують проведення опитування або діагностичної бесіди з учнями з метою з'ясування рівня володіння поняттями.</w:t>
      </w:r>
    </w:p>
    <w:p w:rsidR="000B504A" w:rsidRPr="000B504A" w:rsidRDefault="000B504A" w:rsidP="000B504A">
      <w:pPr>
        <w:shd w:val="clear" w:color="auto" w:fill="F0F0F0"/>
        <w:spacing w:after="150" w:line="240" w:lineRule="auto"/>
        <w:ind w:left="450" w:right="450"/>
        <w:jc w:val="center"/>
        <w:rPr>
          <w:rFonts w:ascii="Times New Roman" w:eastAsia="Times New Roman" w:hAnsi="Times New Roman" w:cs="Times New Roman"/>
          <w:color w:val="333333"/>
          <w:sz w:val="24"/>
          <w:szCs w:val="24"/>
          <w:lang w:eastAsia="ru-RU"/>
        </w:rPr>
      </w:pPr>
      <w:bookmarkStart w:id="93" w:name="n93"/>
      <w:bookmarkEnd w:id="93"/>
      <w:r w:rsidRPr="000B504A">
        <w:rPr>
          <w:rFonts w:ascii="Times New Roman" w:eastAsia="Times New Roman" w:hAnsi="Times New Roman" w:cs="Times New Roman"/>
          <w:b/>
          <w:bCs/>
          <w:color w:val="333333"/>
          <w:sz w:val="24"/>
          <w:szCs w:val="24"/>
          <w:lang w:eastAsia="ru-RU"/>
        </w:rPr>
        <w:t>Особливості оцінювання результатів навчання учнів з навчальних предметів освітньої галузі "Мистецтво"</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94" w:name="n94"/>
      <w:bookmarkEnd w:id="94"/>
      <w:r w:rsidRPr="000B504A">
        <w:rPr>
          <w:rFonts w:ascii="Times New Roman" w:eastAsia="Times New Roman" w:hAnsi="Times New Roman" w:cs="Times New Roman"/>
          <w:color w:val="333333"/>
          <w:sz w:val="24"/>
          <w:szCs w:val="24"/>
          <w:lang w:eastAsia="ru-RU"/>
        </w:rPr>
        <w:t>Для оцінювання рівня досягнень учнів з предметів освітньої галузі "Мистецтво" не передбачено проведення діагностичних робіт. Індикаторами оцінювання слугують конкретні результати навчання та спостереження вчителя за формуванням загальної естетичної компетентності учнів.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95" w:name="n95"/>
      <w:bookmarkEnd w:id="95"/>
      <w:r w:rsidRPr="000B504A">
        <w:rPr>
          <w:rFonts w:ascii="Times New Roman" w:eastAsia="Times New Roman" w:hAnsi="Times New Roman" w:cs="Times New Roman"/>
          <w:color w:val="333333"/>
          <w:sz w:val="24"/>
          <w:szCs w:val="24"/>
          <w:lang w:eastAsia="ru-RU"/>
        </w:rPr>
        <w:t>Об'єктами оцінювання є:</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96" w:name="n96"/>
      <w:bookmarkEnd w:id="96"/>
      <w:r w:rsidRPr="000B504A">
        <w:rPr>
          <w:rFonts w:ascii="Times New Roman" w:eastAsia="Times New Roman" w:hAnsi="Times New Roman" w:cs="Times New Roman"/>
          <w:color w:val="333333"/>
          <w:sz w:val="24"/>
          <w:szCs w:val="24"/>
          <w:lang w:eastAsia="ru-RU"/>
        </w:rPr>
        <w:t>• здатність учнів сприймати, аналізувати та інтерпретувати художньо-образний зміст творів мистецтва, висловлювати власне естетичне ставлення;</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97" w:name="n97"/>
      <w:bookmarkEnd w:id="97"/>
      <w:r w:rsidRPr="000B504A">
        <w:rPr>
          <w:rFonts w:ascii="Times New Roman" w:eastAsia="Times New Roman" w:hAnsi="Times New Roman" w:cs="Times New Roman"/>
          <w:color w:val="333333"/>
          <w:sz w:val="24"/>
          <w:szCs w:val="24"/>
          <w:lang w:eastAsia="ru-RU"/>
        </w:rPr>
        <w:t>• уміння й навички з практичної художньої діяльності, досвід самостійної та колективної творчості;</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98" w:name="n98"/>
      <w:bookmarkEnd w:id="98"/>
      <w:r w:rsidRPr="000B504A">
        <w:rPr>
          <w:rFonts w:ascii="Times New Roman" w:eastAsia="Times New Roman" w:hAnsi="Times New Roman" w:cs="Times New Roman"/>
          <w:color w:val="333333"/>
          <w:sz w:val="24"/>
          <w:szCs w:val="24"/>
          <w:lang w:eastAsia="ru-RU"/>
        </w:rPr>
        <w:t>• обізнаність у сфері мистецтв - знання та уявлення про мистецтво, його основні види та жанри, розуміння художньо-естетичних понять та усвідомлене користування відповідною термінологією, уявлення про творчість відомих вітчизняних і зарубіжних митців;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99" w:name="n99"/>
      <w:bookmarkEnd w:id="99"/>
      <w:r w:rsidRPr="000B504A">
        <w:rPr>
          <w:rFonts w:ascii="Times New Roman" w:eastAsia="Times New Roman" w:hAnsi="Times New Roman" w:cs="Times New Roman"/>
          <w:color w:val="333333"/>
          <w:sz w:val="24"/>
          <w:szCs w:val="24"/>
          <w:lang w:eastAsia="ru-RU"/>
        </w:rPr>
        <w:t>• вдосконалення навичок самопрезентації та самовираження в процесі художньо-творчої діяльності.</w:t>
      </w:r>
    </w:p>
    <w:p w:rsidR="000B504A" w:rsidRPr="000B504A" w:rsidRDefault="000B504A" w:rsidP="000B504A">
      <w:pPr>
        <w:shd w:val="clear" w:color="auto" w:fill="F0F0F0"/>
        <w:spacing w:after="150" w:line="240" w:lineRule="auto"/>
        <w:ind w:left="450" w:right="450"/>
        <w:jc w:val="center"/>
        <w:rPr>
          <w:rFonts w:ascii="Times New Roman" w:eastAsia="Times New Roman" w:hAnsi="Times New Roman" w:cs="Times New Roman"/>
          <w:color w:val="333333"/>
          <w:sz w:val="24"/>
          <w:szCs w:val="24"/>
          <w:lang w:eastAsia="ru-RU"/>
        </w:rPr>
      </w:pPr>
      <w:bookmarkStart w:id="100" w:name="n100"/>
      <w:bookmarkEnd w:id="100"/>
      <w:r w:rsidRPr="000B504A">
        <w:rPr>
          <w:rFonts w:ascii="Times New Roman" w:eastAsia="Times New Roman" w:hAnsi="Times New Roman" w:cs="Times New Roman"/>
          <w:b/>
          <w:bCs/>
          <w:color w:val="333333"/>
          <w:sz w:val="24"/>
          <w:szCs w:val="24"/>
          <w:lang w:eastAsia="ru-RU"/>
        </w:rPr>
        <w:t>Особливості оцінювання результатів навчання учнів з навчального предмета "Фізична культура"</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01" w:name="n101"/>
      <w:bookmarkEnd w:id="101"/>
      <w:r w:rsidRPr="000B504A">
        <w:rPr>
          <w:rFonts w:ascii="Times New Roman" w:eastAsia="Times New Roman" w:hAnsi="Times New Roman" w:cs="Times New Roman"/>
          <w:color w:val="333333"/>
          <w:sz w:val="24"/>
          <w:szCs w:val="24"/>
          <w:lang w:eastAsia="ru-RU"/>
        </w:rPr>
        <w:t>Оцінювання результатів навчання учнів третіх-четвертих класів з предмета "Фізична культура" здійснюється з урахуванням виконання ними оздоровчих, освітніх, виховних завдань.</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02" w:name="n102"/>
      <w:bookmarkEnd w:id="102"/>
      <w:r w:rsidRPr="000B504A">
        <w:rPr>
          <w:rFonts w:ascii="Times New Roman" w:eastAsia="Times New Roman" w:hAnsi="Times New Roman" w:cs="Times New Roman"/>
          <w:color w:val="333333"/>
          <w:sz w:val="24"/>
          <w:szCs w:val="24"/>
          <w:lang w:eastAsia="ru-RU"/>
        </w:rPr>
        <w:t>Результати діяльності школярів оцінюються в усіх організаційних формах фізичного виховання, що утворюють систему фізичного виховання в конкретній школі та підвищують рівень фізичної культури учнів. Характеристика результатів навчання з предмета "Фізична культура" подається в узагальненому вигляді за кожною групою загальних умінь, визначених Державним стандартом початкової освіти. Орієнтовні вимоги до оцінювання, зазначені у </w:t>
      </w:r>
      <w:hyperlink r:id="rId23" w:anchor="n105" w:history="1">
        <w:r w:rsidRPr="000B504A">
          <w:rPr>
            <w:rFonts w:ascii="Times New Roman" w:eastAsia="Times New Roman" w:hAnsi="Times New Roman" w:cs="Times New Roman"/>
            <w:color w:val="006600"/>
            <w:sz w:val="24"/>
            <w:szCs w:val="24"/>
            <w:u w:val="single"/>
            <w:lang w:eastAsia="ru-RU"/>
          </w:rPr>
          <w:t>додатку 1</w:t>
        </w:r>
      </w:hyperlink>
      <w:r w:rsidRPr="000B504A">
        <w:rPr>
          <w:rFonts w:ascii="Times New Roman" w:eastAsia="Times New Roman" w:hAnsi="Times New Roman" w:cs="Times New Roman"/>
          <w:color w:val="333333"/>
          <w:sz w:val="24"/>
          <w:szCs w:val="24"/>
          <w:lang w:eastAsia="ru-RU"/>
        </w:rPr>
        <w:t> до цих Методичних рекомендацій, конкретизуються вчителем фізичної культури з урахуванням вихідного рівня підготовленості учнів, їх фізичних можливостей та вікових особливостей, а також матеріально-технічного забезпечення школи.</w:t>
      </w:r>
    </w:p>
    <w:tbl>
      <w:tblPr>
        <w:tblW w:w="5000" w:type="pct"/>
        <w:tblCellMar>
          <w:left w:w="0" w:type="dxa"/>
          <w:right w:w="0" w:type="dxa"/>
        </w:tblCellMar>
        <w:tblLook w:val="04A0" w:firstRow="1" w:lastRow="0" w:firstColumn="1" w:lastColumn="0" w:noHBand="0" w:noVBand="1"/>
      </w:tblPr>
      <w:tblGrid>
        <w:gridCol w:w="3927"/>
        <w:gridCol w:w="5422"/>
      </w:tblGrid>
      <w:tr w:rsidR="000B504A" w:rsidRPr="000B504A" w:rsidTr="000B504A">
        <w:tc>
          <w:tcPr>
            <w:tcW w:w="21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300" w:after="150" w:line="240" w:lineRule="auto"/>
              <w:jc w:val="center"/>
              <w:rPr>
                <w:rFonts w:ascii="Times New Roman" w:eastAsia="Times New Roman" w:hAnsi="Times New Roman" w:cs="Times New Roman"/>
                <w:sz w:val="24"/>
                <w:szCs w:val="24"/>
                <w:lang w:eastAsia="ru-RU"/>
              </w:rPr>
            </w:pPr>
            <w:bookmarkStart w:id="103" w:name="n103"/>
            <w:bookmarkEnd w:id="103"/>
            <w:r w:rsidRPr="000B504A">
              <w:rPr>
                <w:rFonts w:ascii="Times New Roman" w:eastAsia="Times New Roman" w:hAnsi="Times New Roman" w:cs="Times New Roman"/>
                <w:b/>
                <w:bCs/>
                <w:sz w:val="24"/>
                <w:szCs w:val="24"/>
                <w:lang w:eastAsia="ru-RU"/>
              </w:rPr>
              <w:t>Генеральний директор</w:t>
            </w:r>
            <w:r w:rsidRPr="000B504A">
              <w:rPr>
                <w:rFonts w:ascii="Times New Roman" w:eastAsia="Times New Roman" w:hAnsi="Times New Roman" w:cs="Times New Roman"/>
                <w:sz w:val="24"/>
                <w:szCs w:val="24"/>
                <w:lang w:eastAsia="ru-RU"/>
              </w:rPr>
              <w:br/>
            </w:r>
            <w:r w:rsidRPr="000B504A">
              <w:rPr>
                <w:rFonts w:ascii="Times New Roman" w:eastAsia="Times New Roman" w:hAnsi="Times New Roman" w:cs="Times New Roman"/>
                <w:b/>
                <w:bCs/>
                <w:sz w:val="24"/>
                <w:szCs w:val="24"/>
                <w:lang w:eastAsia="ru-RU"/>
              </w:rPr>
              <w:t>директорату 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300" w:after="0" w:line="240" w:lineRule="auto"/>
              <w:jc w:val="right"/>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br/>
            </w:r>
            <w:r w:rsidRPr="000B504A">
              <w:rPr>
                <w:rFonts w:ascii="Times New Roman" w:eastAsia="Times New Roman" w:hAnsi="Times New Roman" w:cs="Times New Roman"/>
                <w:b/>
                <w:bCs/>
                <w:sz w:val="24"/>
                <w:szCs w:val="24"/>
                <w:lang w:eastAsia="ru-RU"/>
              </w:rPr>
              <w:t>А.О. Осмоловський</w:t>
            </w:r>
          </w:p>
        </w:tc>
      </w:tr>
    </w:tbl>
    <w:p w:rsidR="000B504A" w:rsidRPr="000B504A" w:rsidRDefault="000B504A" w:rsidP="000B504A">
      <w:pPr>
        <w:spacing w:after="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0B504A" w:rsidRPr="000B504A" w:rsidTr="000B504A">
        <w:tc>
          <w:tcPr>
            <w:tcW w:w="225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bookmarkStart w:id="104" w:name="n131"/>
            <w:bookmarkStart w:id="105" w:name="n104"/>
            <w:bookmarkEnd w:id="104"/>
            <w:bookmarkEnd w:id="105"/>
          </w:p>
        </w:tc>
        <w:tc>
          <w:tcPr>
            <w:tcW w:w="20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Додаток 1</w:t>
            </w:r>
            <w:r w:rsidRPr="000B504A">
              <w:rPr>
                <w:rFonts w:ascii="Times New Roman" w:eastAsia="Times New Roman" w:hAnsi="Times New Roman" w:cs="Times New Roman"/>
                <w:sz w:val="24"/>
                <w:szCs w:val="24"/>
                <w:lang w:eastAsia="ru-RU"/>
              </w:rPr>
              <w:br/>
              <w:t>до Методичних рекомендацій</w:t>
            </w:r>
          </w:p>
        </w:tc>
      </w:tr>
    </w:tbl>
    <w:bookmarkStart w:id="106" w:name="n105"/>
    <w:bookmarkEnd w:id="106"/>
    <w:p w:rsidR="000B504A" w:rsidRPr="000B504A" w:rsidRDefault="000B504A" w:rsidP="000B504A">
      <w:pPr>
        <w:shd w:val="clear" w:color="auto" w:fill="F0F0F0"/>
        <w:spacing w:before="150" w:after="150" w:line="240" w:lineRule="auto"/>
        <w:ind w:left="450" w:right="450"/>
        <w:jc w:val="center"/>
        <w:rPr>
          <w:rFonts w:ascii="Times New Roman" w:eastAsia="Times New Roman" w:hAnsi="Times New Roman" w:cs="Times New Roman"/>
          <w:color w:val="333333"/>
          <w:sz w:val="24"/>
          <w:szCs w:val="24"/>
          <w:lang w:eastAsia="ru-RU"/>
        </w:rPr>
      </w:pPr>
      <w:r w:rsidRPr="000B504A">
        <w:rPr>
          <w:rFonts w:ascii="Times New Roman" w:eastAsia="Times New Roman" w:hAnsi="Times New Roman" w:cs="Times New Roman"/>
          <w:color w:val="333333"/>
          <w:sz w:val="24"/>
          <w:szCs w:val="24"/>
          <w:lang w:eastAsia="ru-RU"/>
        </w:rPr>
        <w:fldChar w:fldCharType="begin"/>
      </w:r>
      <w:r w:rsidRPr="000B504A">
        <w:rPr>
          <w:rFonts w:ascii="Times New Roman" w:eastAsia="Times New Roman" w:hAnsi="Times New Roman" w:cs="Times New Roman"/>
          <w:color w:val="333333"/>
          <w:sz w:val="24"/>
          <w:szCs w:val="24"/>
          <w:lang w:eastAsia="ru-RU"/>
        </w:rPr>
        <w:instrText xml:space="preserve"> HYPERLINK "https://zakon.rada.gov.ua/rada/file/text/83/f499003n135.doc" </w:instrText>
      </w:r>
      <w:r w:rsidRPr="000B504A">
        <w:rPr>
          <w:rFonts w:ascii="Times New Roman" w:eastAsia="Times New Roman" w:hAnsi="Times New Roman" w:cs="Times New Roman"/>
          <w:color w:val="333333"/>
          <w:sz w:val="24"/>
          <w:szCs w:val="24"/>
          <w:lang w:eastAsia="ru-RU"/>
        </w:rPr>
        <w:fldChar w:fldCharType="separate"/>
      </w:r>
      <w:r w:rsidRPr="000B504A">
        <w:rPr>
          <w:rFonts w:ascii="Times New Roman" w:eastAsia="Times New Roman" w:hAnsi="Times New Roman" w:cs="Times New Roman"/>
          <w:b/>
          <w:bCs/>
          <w:color w:val="C00909"/>
          <w:sz w:val="24"/>
          <w:szCs w:val="24"/>
          <w:u w:val="single"/>
          <w:lang w:eastAsia="ru-RU"/>
        </w:rPr>
        <w:t>ОРІЄНТОВНІ ВИМОГИ</w:t>
      </w:r>
      <w:r w:rsidRPr="000B504A">
        <w:rPr>
          <w:rFonts w:ascii="Times New Roman" w:eastAsia="Times New Roman" w:hAnsi="Times New Roman" w:cs="Times New Roman"/>
          <w:color w:val="333333"/>
          <w:sz w:val="24"/>
          <w:szCs w:val="24"/>
          <w:lang w:eastAsia="ru-RU"/>
        </w:rPr>
        <w:fldChar w:fldCharType="end"/>
      </w:r>
      <w:r w:rsidRPr="000B504A">
        <w:rPr>
          <w:rFonts w:ascii="Times New Roman" w:eastAsia="Times New Roman" w:hAnsi="Times New Roman" w:cs="Times New Roman"/>
          <w:color w:val="333333"/>
          <w:sz w:val="24"/>
          <w:szCs w:val="24"/>
          <w:lang w:eastAsia="ru-RU"/>
        </w:rPr>
        <w:br/>
      </w:r>
      <w:r w:rsidRPr="000B504A">
        <w:rPr>
          <w:rFonts w:ascii="Times New Roman" w:eastAsia="Times New Roman" w:hAnsi="Times New Roman" w:cs="Times New Roman"/>
          <w:b/>
          <w:bCs/>
          <w:color w:val="333333"/>
          <w:sz w:val="24"/>
          <w:szCs w:val="24"/>
          <w:lang w:eastAsia="ru-RU"/>
        </w:rPr>
        <w:t>до оцінювання результатів навчання учнів третіх і четвертих класів Нової української школи</w:t>
      </w:r>
    </w:p>
    <w:p w:rsidR="000B504A" w:rsidRPr="000B504A" w:rsidRDefault="000B504A" w:rsidP="000B504A">
      <w:pPr>
        <w:spacing w:after="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pict>
          <v:rect id="_x0000_i1027" style="width:0;height:0" o:hrstd="t" o:hrnoshade="t" o:hr="t" fillcolor="black" stroked="f"/>
        </w:pict>
      </w:r>
    </w:p>
    <w:p w:rsidR="000B504A" w:rsidRPr="000B504A" w:rsidRDefault="000B504A" w:rsidP="000B504A">
      <w:pPr>
        <w:spacing w:after="0" w:line="240" w:lineRule="auto"/>
        <w:rPr>
          <w:rFonts w:ascii="Times New Roman" w:eastAsia="Times New Roman" w:hAnsi="Times New Roman" w:cs="Times New Roman"/>
          <w:sz w:val="24"/>
          <w:szCs w:val="24"/>
          <w:lang w:eastAsia="ru-RU"/>
        </w:rPr>
      </w:pPr>
      <w:bookmarkStart w:id="107" w:name="n132"/>
      <w:bookmarkEnd w:id="107"/>
      <w:r w:rsidRPr="000B504A">
        <w:rPr>
          <w:rFonts w:ascii="Times New Roman" w:eastAsia="Times New Roman" w:hAnsi="Times New Roman" w:cs="Times New Roman"/>
          <w:b/>
          <w:bCs/>
          <w:color w:val="333333"/>
          <w:sz w:val="24"/>
          <w:szCs w:val="24"/>
          <w:shd w:val="clear" w:color="auto" w:fill="F0F0F0"/>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0B504A" w:rsidRPr="000B504A" w:rsidTr="000B504A">
        <w:tc>
          <w:tcPr>
            <w:tcW w:w="225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bookmarkStart w:id="108" w:name="n106"/>
            <w:bookmarkEnd w:id="108"/>
          </w:p>
        </w:tc>
        <w:tc>
          <w:tcPr>
            <w:tcW w:w="20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Додаток 2</w:t>
            </w:r>
            <w:r w:rsidRPr="000B504A">
              <w:rPr>
                <w:rFonts w:ascii="Times New Roman" w:eastAsia="Times New Roman" w:hAnsi="Times New Roman" w:cs="Times New Roman"/>
                <w:sz w:val="24"/>
                <w:szCs w:val="24"/>
                <w:lang w:eastAsia="ru-RU"/>
              </w:rPr>
              <w:br/>
              <w:t>до Методичних рекомендацій</w:t>
            </w:r>
          </w:p>
        </w:tc>
      </w:tr>
    </w:tbl>
    <w:p w:rsidR="000B504A" w:rsidRPr="000B504A" w:rsidRDefault="000B504A" w:rsidP="000B504A">
      <w:pPr>
        <w:shd w:val="clear" w:color="auto" w:fill="F0F0F0"/>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09" w:name="n107"/>
      <w:bookmarkEnd w:id="109"/>
      <w:r w:rsidRPr="000B504A">
        <w:rPr>
          <w:rFonts w:ascii="Times New Roman" w:eastAsia="Times New Roman" w:hAnsi="Times New Roman" w:cs="Times New Roman"/>
          <w:b/>
          <w:bCs/>
          <w:color w:val="333333"/>
          <w:sz w:val="24"/>
          <w:szCs w:val="24"/>
          <w:lang w:eastAsia="ru-RU"/>
        </w:rPr>
        <w:t>СВІДОЦТВО ДОСЯГНЕНЬ</w:t>
      </w:r>
    </w:p>
    <w:p w:rsidR="000B504A" w:rsidRPr="000B504A" w:rsidRDefault="000B504A" w:rsidP="000B504A">
      <w:pPr>
        <w:shd w:val="clear" w:color="auto" w:fill="F0F0F0"/>
        <w:spacing w:after="150" w:line="240" w:lineRule="auto"/>
        <w:ind w:left="450" w:right="450"/>
        <w:jc w:val="center"/>
        <w:rPr>
          <w:rFonts w:ascii="Times New Roman" w:eastAsia="Times New Roman" w:hAnsi="Times New Roman" w:cs="Times New Roman"/>
          <w:color w:val="333333"/>
          <w:sz w:val="24"/>
          <w:szCs w:val="24"/>
          <w:lang w:eastAsia="ru-RU"/>
        </w:rPr>
      </w:pPr>
      <w:bookmarkStart w:id="110" w:name="n108"/>
      <w:bookmarkEnd w:id="110"/>
      <w:r w:rsidRPr="000B504A">
        <w:rPr>
          <w:rFonts w:ascii="Times New Roman" w:eastAsia="Times New Roman" w:hAnsi="Times New Roman" w:cs="Times New Roman"/>
          <w:color w:val="333333"/>
          <w:sz w:val="24"/>
          <w:szCs w:val="24"/>
          <w:lang w:eastAsia="ru-RU"/>
        </w:rPr>
        <w:t>(примірна форма)</w:t>
      </w:r>
    </w:p>
    <w:p w:rsidR="000B504A" w:rsidRPr="000B504A" w:rsidRDefault="000B504A" w:rsidP="000B504A">
      <w:pPr>
        <w:shd w:val="clear" w:color="auto" w:fill="F0F0F0"/>
        <w:spacing w:after="150" w:line="240" w:lineRule="auto"/>
        <w:ind w:left="450" w:right="450"/>
        <w:jc w:val="center"/>
        <w:rPr>
          <w:rFonts w:ascii="Times New Roman" w:eastAsia="Times New Roman" w:hAnsi="Times New Roman" w:cs="Times New Roman"/>
          <w:color w:val="333333"/>
          <w:sz w:val="24"/>
          <w:szCs w:val="24"/>
          <w:lang w:eastAsia="ru-RU"/>
        </w:rPr>
      </w:pPr>
      <w:bookmarkStart w:id="111" w:name="n109"/>
      <w:bookmarkEnd w:id="111"/>
      <w:r w:rsidRPr="000B504A">
        <w:rPr>
          <w:rFonts w:ascii="Times New Roman" w:eastAsia="Times New Roman" w:hAnsi="Times New Roman" w:cs="Times New Roman"/>
          <w:color w:val="333333"/>
          <w:sz w:val="24"/>
          <w:szCs w:val="24"/>
          <w:lang w:eastAsia="ru-RU"/>
        </w:rPr>
        <w:t>_______________________________________________</w:t>
      </w:r>
      <w:r w:rsidRPr="000B504A">
        <w:rPr>
          <w:rFonts w:ascii="Times New Roman" w:eastAsia="Times New Roman" w:hAnsi="Times New Roman" w:cs="Times New Roman"/>
          <w:color w:val="333333"/>
          <w:sz w:val="24"/>
          <w:szCs w:val="24"/>
          <w:lang w:eastAsia="ru-RU"/>
        </w:rPr>
        <w:br/>
        <w:t>Ім'я та прізвище учня/учениці</w:t>
      </w:r>
    </w:p>
    <w:p w:rsidR="000B504A" w:rsidRPr="000B504A" w:rsidRDefault="000B504A" w:rsidP="000B504A">
      <w:pPr>
        <w:shd w:val="clear" w:color="auto" w:fill="F0F0F0"/>
        <w:spacing w:before="150" w:after="150" w:line="240" w:lineRule="auto"/>
        <w:rPr>
          <w:rFonts w:ascii="Times New Roman" w:eastAsia="Times New Roman" w:hAnsi="Times New Roman" w:cs="Times New Roman"/>
          <w:color w:val="333333"/>
          <w:sz w:val="24"/>
          <w:szCs w:val="24"/>
          <w:lang w:eastAsia="ru-RU"/>
        </w:rPr>
      </w:pPr>
      <w:bookmarkStart w:id="112" w:name="n110"/>
      <w:bookmarkEnd w:id="112"/>
      <w:r w:rsidRPr="000B504A">
        <w:rPr>
          <w:rFonts w:ascii="Times New Roman" w:eastAsia="Times New Roman" w:hAnsi="Times New Roman" w:cs="Times New Roman"/>
          <w:color w:val="333333"/>
          <w:sz w:val="24"/>
          <w:szCs w:val="24"/>
          <w:lang w:eastAsia="ru-RU"/>
        </w:rPr>
        <w:t>____________ навчальний рік ____________ семестр</w:t>
      </w:r>
    </w:p>
    <w:p w:rsidR="000B504A" w:rsidRPr="000B504A" w:rsidRDefault="000B504A" w:rsidP="000B504A">
      <w:pPr>
        <w:shd w:val="clear" w:color="auto" w:fill="F0F0F0"/>
        <w:spacing w:before="150" w:after="150" w:line="240" w:lineRule="auto"/>
        <w:rPr>
          <w:rFonts w:ascii="Times New Roman" w:eastAsia="Times New Roman" w:hAnsi="Times New Roman" w:cs="Times New Roman"/>
          <w:color w:val="333333"/>
          <w:sz w:val="24"/>
          <w:szCs w:val="24"/>
          <w:lang w:eastAsia="ru-RU"/>
        </w:rPr>
      </w:pPr>
      <w:bookmarkStart w:id="113" w:name="n111"/>
      <w:bookmarkEnd w:id="113"/>
      <w:r w:rsidRPr="000B504A">
        <w:rPr>
          <w:rFonts w:ascii="Times New Roman" w:eastAsia="Times New Roman" w:hAnsi="Times New Roman" w:cs="Times New Roman"/>
          <w:color w:val="333333"/>
          <w:sz w:val="24"/>
          <w:szCs w:val="24"/>
          <w:lang w:eastAsia="ru-RU"/>
        </w:rPr>
        <w:t>_____ клас</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96"/>
        <w:gridCol w:w="3052"/>
        <w:gridCol w:w="717"/>
        <w:gridCol w:w="367"/>
        <w:gridCol w:w="643"/>
        <w:gridCol w:w="768"/>
        <w:gridCol w:w="384"/>
        <w:gridCol w:w="1059"/>
        <w:gridCol w:w="1353"/>
      </w:tblGrid>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bookmarkStart w:id="114" w:name="n112"/>
            <w:bookmarkEnd w:id="114"/>
            <w:r w:rsidRPr="000B504A">
              <w:rPr>
                <w:rFonts w:ascii="Times New Roman" w:eastAsia="Times New Roman" w:hAnsi="Times New Roman" w:cs="Times New Roman"/>
                <w:sz w:val="24"/>
                <w:szCs w:val="24"/>
                <w:lang w:eastAsia="ru-RU"/>
              </w:rPr>
              <w:t>І. Характеристика наскрізних умінь</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Має значні успіхи</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Демонструє помітний прогрес</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Досягає результату з допомогою дорослих</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Потребує уваги і допомоги</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Виявляє інтерес до читання</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xml:space="preserve">Знаходить </w:t>
            </w:r>
            <w:proofErr w:type="gramStart"/>
            <w:r w:rsidRPr="000B504A">
              <w:rPr>
                <w:rFonts w:ascii="Times New Roman" w:eastAsia="Times New Roman" w:hAnsi="Times New Roman" w:cs="Times New Roman"/>
                <w:sz w:val="24"/>
                <w:szCs w:val="24"/>
                <w:lang w:eastAsia="ru-RU"/>
              </w:rPr>
              <w:t>у текстах</w:t>
            </w:r>
            <w:proofErr w:type="gramEnd"/>
            <w:r w:rsidRPr="000B504A">
              <w:rPr>
                <w:rFonts w:ascii="Times New Roman" w:eastAsia="Times New Roman" w:hAnsi="Times New Roman" w:cs="Times New Roman"/>
                <w:sz w:val="24"/>
                <w:szCs w:val="24"/>
                <w:lang w:eastAsia="ru-RU"/>
              </w:rPr>
              <w:t xml:space="preserve"> відповіді на свої запитання</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Осмислює прочитане</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Висловлює свою думку і пояснює її</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Висловлює власну думку письмово</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Аналізує інформацію, отриману з різних джерел</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Оцінює достовірність інформації</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Ставить цікаві запитання</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Добирає аргументи для обґрунтування власної думки</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Виявляє творчість у навчальній діяльності</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Пропонує нові ідеї</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Виявляє ініціативність</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Несе відповідальність за свої дії</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Виявляє самостійність у роботі</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Керує своїми емоціями</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Приймає самостійні рішення, оцінюючи можливі ризики</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Знаходить успішні шляхи вирішення проблемних завдань та ситуацій</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Доброзичливо ставиться до інших</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Співпрацює з іншими дітьми</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Вирішує конфлікти мирним шляхом</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Бере участь у житті класу</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2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Дотримується правил поведінки під час уроку, гри, відпочинку</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2600" w:type="pct"/>
            <w:gridSpan w:val="3"/>
            <w:vMerge w:val="restar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bookmarkStart w:id="115" w:name="n113"/>
            <w:bookmarkEnd w:id="115"/>
            <w:r w:rsidRPr="000B504A">
              <w:rPr>
                <w:rFonts w:ascii="Times New Roman" w:eastAsia="Times New Roman" w:hAnsi="Times New Roman" w:cs="Times New Roman"/>
                <w:sz w:val="24"/>
                <w:szCs w:val="24"/>
                <w:lang w:eastAsia="ru-RU"/>
              </w:rPr>
              <w:t>Характеристика результатів навчання</w:t>
            </w:r>
          </w:p>
        </w:tc>
        <w:tc>
          <w:tcPr>
            <w:tcW w:w="2400" w:type="pct"/>
            <w:gridSpan w:val="6"/>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Рівні</w:t>
            </w:r>
          </w:p>
        </w:tc>
      </w:tr>
      <w:tr w:rsidR="000B504A" w:rsidRPr="000B504A" w:rsidTr="000B504A">
        <w:tc>
          <w:tcPr>
            <w:tcW w:w="0" w:type="auto"/>
            <w:gridSpan w:val="3"/>
            <w:vMerge/>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0" w:line="240" w:lineRule="auto"/>
              <w:rPr>
                <w:rFonts w:ascii="Times New Roman" w:eastAsia="Times New Roman" w:hAnsi="Times New Roman" w:cs="Times New Roman"/>
                <w:sz w:val="24"/>
                <w:szCs w:val="24"/>
                <w:lang w:eastAsia="ru-RU"/>
              </w:rPr>
            </w:pP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Високий</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Достатній</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Середній</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Початковий</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Українська мова, мова відповідних корінних народів та національних меншин (мова навчання)</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МОВ1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Взаємодіє з іншими усно</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МОВ2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Сприймає, аналізує, інтерпретує та оцінює текст</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МОВ3.1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Створює письмові висловлювання</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МОВ3.2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Взаємодіє письмово в онлайн просторі</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МОВ3.3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Знаходить і виправляє орфографічні помилки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МОВ3.4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Аналізує та редагує власне письмове висловлювання</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МОВ4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Досліджує власне індивідуальне мовлення</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Українська мова як державна, мова національної меншини або корінного народу (мова вивчення)</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УМД1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Взаємодіє з іншими усно</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УМД2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Сприймає, аналізує, інтерпретує та оцінює текст</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УМД3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Взаємодіє з іншими письмово</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УМД4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Досліджує власне індивідуальне мовлення</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Іноземна мова</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ІНО1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Сприймає іноземну мову на слух</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ІНО2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Читає іноземною мовою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ІНО3.1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Висловлюється іноземною мовою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ІНО3.2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Взаємодіє письмово іноземною мовою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Математика</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Застосовує математику для розв'язання життєвих ситуацій</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Розв'язує задачі з використанням різних стратегій</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Аналізує дані, процес та результат розв'язання навчальних і практичних задач, критично їх оцінює</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МАО4.1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Класифікує, порівнює, узагальнює об'єкти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МАО4.2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Встановлює кількість об'єктів, позначає результат лічби числом, порівнює числа</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МАО4.3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Здійснює обчислення усно та письмово</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МАО4.4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Орієнтується на площині і в просторі</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МАО4.5</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Розпізнає геометричні фігури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МАО4.6</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Будує геометричні фігури, конструює</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МАО4.7</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Вимірює величини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МАО4.8</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Працює з таблицями, схемами, графіками, діаграмами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Інтегрований курс "Я досліджую світ"</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Спостерігає за навколишнім світом, експериментує, моделює</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Розуміє, аналізує, узагальнює, інформацією природничого змісту</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ПРО3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Розуміє взаємозв'язки між об'єктами та явищами природи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ПРО4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Розв'язує проблемні завдання та ситуації природничого характеру</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СЗО1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Турбується про здоров'я, безпеку та добробут</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СЗО2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Приймає рішення з користю для здоров'я, добробуту, власної безпеки та безпеки інших осіб</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СЗО3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Обирає здоровий спосіб життя</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СЗО4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Демонструє підприємливість та етичну поведінку</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ГІО1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Встановлює зв'язки між подіями, діяльністю людей та її результатами в часі</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ГІО2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Орієнтується у знайомому соціальному середовищі, долучається до його розвитку</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ГІО3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Розуміє, аналізує, узагальнює різні джерела соціальної та історичної інформації</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ГІО4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Розповідає про минуле і сучасне</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ГІО5</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Висловлюється щодо відомих фактів історії та історичних осіб, а також про події суспільного життя</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ГІО6</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Поважає права і свободи свої та інших людей</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ГІО7</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Усвідомлює себе як громадянина України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ГІО8</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Дотримується принципів демократичного громадянства</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Технології (зокрема, в інтегрованому курсі "Я досліджую світ"</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ТЕО1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Втілює творчий задум у готовий виріб</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ТЕО2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Турбується про власний побут</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ТЕО3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Ефективно та екологічно використовує природні матеріали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ТЕО4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Практично і творчо застосовує традиційні та сучасні ремесла</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Інформатика</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ІФО1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Знаходить, аналізує, узагальнює та систематизує дані, критично оцінює інформацію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ІФО2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Створює інформаційні продукти та програми</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ІФО3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Спілкується та співпрацює з використанням інформаційних і комунікаційних технологій та цифрових пристроїв</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ІФО4</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Дотримується етичних, міжкультурних та правових норм інформаційної взаємодії</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Мистецтво</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МИО1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Створює художні образи різними засобами і способами, імпровізує в різних видах мистецтва</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МИО2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Сприймає, розуміє, інтерпретує твори мистецтва</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МИО3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Самовиражається через художньо-творчу діяльність та різні види мистецтва</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000" w:type="pct"/>
            <w:gridSpan w:val="9"/>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Фізична культура</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ФІО1</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Займається руховою активністю, фізичною культурою та спортом</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ФІО2</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Виконує фізичні вправи для підвищення рівня фізичної підготовленості</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ФІО3</w:t>
            </w:r>
          </w:p>
        </w:tc>
        <w:tc>
          <w:tcPr>
            <w:tcW w:w="20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Дотримується правил безпечної і чесної гри; вміє боротися, вигравати і програвати; усвідомлює значення фізичних вправ для здоров'я, задоволення, гартування характеру; самовиражається та соціально взаємодіє</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600" w:type="pct"/>
            <w:gridSpan w:val="2"/>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bl>
    <w:p w:rsidR="000B504A" w:rsidRPr="000B504A" w:rsidRDefault="000B504A" w:rsidP="000B504A">
      <w:pPr>
        <w:shd w:val="clear" w:color="auto" w:fill="F0F0F0"/>
        <w:spacing w:after="150" w:line="240" w:lineRule="auto"/>
        <w:rPr>
          <w:rFonts w:ascii="Times New Roman" w:eastAsia="Times New Roman" w:hAnsi="Times New Roman" w:cs="Times New Roman"/>
          <w:vanish/>
          <w:color w:val="333333"/>
          <w:sz w:val="24"/>
          <w:szCs w:val="24"/>
          <w:lang w:eastAsia="ru-RU"/>
        </w:rPr>
      </w:pPr>
      <w:bookmarkStart w:id="116" w:name="n114"/>
      <w:bookmarkEnd w:id="116"/>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708"/>
        <w:gridCol w:w="1494"/>
        <w:gridCol w:w="1401"/>
        <w:gridCol w:w="1401"/>
        <w:gridCol w:w="2335"/>
      </w:tblGrid>
      <w:tr w:rsidR="000B504A" w:rsidRPr="000B504A" w:rsidTr="000B504A">
        <w:tc>
          <w:tcPr>
            <w:tcW w:w="5000" w:type="pct"/>
            <w:gridSpan w:val="5"/>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b/>
                <w:bCs/>
                <w:sz w:val="24"/>
                <w:szCs w:val="24"/>
                <w:lang w:eastAsia="ru-RU"/>
              </w:rPr>
              <w:t>Державна підсумкова атестація (4 клас)</w:t>
            </w:r>
          </w:p>
        </w:tc>
      </w:tr>
      <w:tr w:rsidR="000B504A" w:rsidRPr="000B504A" w:rsidTr="000B504A">
        <w:tc>
          <w:tcPr>
            <w:tcW w:w="1450" w:type="pct"/>
            <w:vMerge w:val="restar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Освітня галузь</w:t>
            </w:r>
          </w:p>
        </w:tc>
        <w:tc>
          <w:tcPr>
            <w:tcW w:w="3550" w:type="pct"/>
            <w:gridSpan w:val="4"/>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Рівні</w:t>
            </w:r>
          </w:p>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0" w:type="auto"/>
            <w:vMerge/>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0" w:line="240" w:lineRule="auto"/>
              <w:rPr>
                <w:rFonts w:ascii="Times New Roman" w:eastAsia="Times New Roman" w:hAnsi="Times New Roman" w:cs="Times New Roman"/>
                <w:sz w:val="24"/>
                <w:szCs w:val="24"/>
                <w:lang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Високий</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Достатній</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Середній</w:t>
            </w:r>
          </w:p>
        </w:tc>
        <w:tc>
          <w:tcPr>
            <w:tcW w:w="12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Початковий</w:t>
            </w:r>
          </w:p>
        </w:tc>
      </w:tr>
      <w:tr w:rsidR="000B504A" w:rsidRPr="000B504A" w:rsidTr="000B504A">
        <w:tc>
          <w:tcPr>
            <w:tcW w:w="1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Мовно-літературна (українська мова, читання*)</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12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1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Математична</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12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1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Мовно-літературна українська мова, читання*)</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12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bl>
    <w:p w:rsidR="000B504A" w:rsidRPr="000B504A" w:rsidRDefault="000B504A" w:rsidP="000B504A">
      <w:pPr>
        <w:shd w:val="clear" w:color="auto" w:fill="F0F0F0"/>
        <w:spacing w:before="150" w:after="150" w:line="240" w:lineRule="auto"/>
        <w:rPr>
          <w:rFonts w:ascii="Times New Roman" w:eastAsia="Times New Roman" w:hAnsi="Times New Roman" w:cs="Times New Roman"/>
          <w:color w:val="333333"/>
          <w:sz w:val="24"/>
          <w:szCs w:val="24"/>
          <w:lang w:eastAsia="ru-RU"/>
        </w:rPr>
      </w:pPr>
      <w:bookmarkStart w:id="117" w:name="n115"/>
      <w:bookmarkEnd w:id="117"/>
      <w:r w:rsidRPr="000B504A">
        <w:rPr>
          <w:rFonts w:ascii="Times New Roman" w:eastAsia="Times New Roman" w:hAnsi="Times New Roman" w:cs="Times New Roman"/>
          <w:color w:val="333333"/>
          <w:sz w:val="24"/>
          <w:szCs w:val="24"/>
          <w:lang w:eastAsia="ru-RU"/>
        </w:rPr>
        <w:t>__________</w:t>
      </w:r>
      <w:r w:rsidRPr="000B504A">
        <w:rPr>
          <w:rFonts w:ascii="Times New Roman" w:eastAsia="Times New Roman" w:hAnsi="Times New Roman" w:cs="Times New Roman"/>
          <w:color w:val="333333"/>
          <w:sz w:val="24"/>
          <w:szCs w:val="24"/>
          <w:lang w:eastAsia="ru-RU"/>
        </w:rPr>
        <w:br/>
        <w:t>* або інші назви навчальних предметів або інтегрованих курсів, упродовж яких у класах (групах) із навчанням українською мовою навчання вивчалися українська мова та читання</w:t>
      </w:r>
    </w:p>
    <w:p w:rsidR="000B504A" w:rsidRPr="000B504A" w:rsidRDefault="000B504A" w:rsidP="000B504A">
      <w:pPr>
        <w:shd w:val="clear" w:color="auto" w:fill="F0F0F0"/>
        <w:spacing w:before="150" w:after="150" w:line="240" w:lineRule="auto"/>
        <w:rPr>
          <w:rFonts w:ascii="Times New Roman" w:eastAsia="Times New Roman" w:hAnsi="Times New Roman" w:cs="Times New Roman"/>
          <w:color w:val="333333"/>
          <w:sz w:val="24"/>
          <w:szCs w:val="24"/>
          <w:lang w:eastAsia="ru-RU"/>
        </w:rPr>
      </w:pPr>
      <w:bookmarkStart w:id="118" w:name="n116"/>
      <w:bookmarkEnd w:id="118"/>
      <w:r w:rsidRPr="000B504A">
        <w:rPr>
          <w:rFonts w:ascii="Times New Roman" w:eastAsia="Times New Roman" w:hAnsi="Times New Roman" w:cs="Times New Roman"/>
          <w:color w:val="333333"/>
          <w:sz w:val="24"/>
          <w:szCs w:val="24"/>
          <w:lang w:eastAsia="ru-RU"/>
        </w:rPr>
        <w:t>** для класів (груп) з навчанням мовою відповідного корінного народу або національної меншини</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19" w:name="n117"/>
      <w:bookmarkEnd w:id="119"/>
      <w:r w:rsidRPr="000B504A">
        <w:rPr>
          <w:rFonts w:ascii="Times New Roman" w:eastAsia="Times New Roman" w:hAnsi="Times New Roman" w:cs="Times New Roman"/>
          <w:color w:val="333333"/>
          <w:sz w:val="24"/>
          <w:szCs w:val="24"/>
          <w:lang w:eastAsia="ru-RU"/>
        </w:rPr>
        <w:t>Рекомендації учителя</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20" w:name="n118"/>
      <w:bookmarkEnd w:id="120"/>
      <w:r w:rsidRPr="000B504A">
        <w:rPr>
          <w:rFonts w:ascii="Times New Roman" w:eastAsia="Times New Roman" w:hAnsi="Times New Roman" w:cs="Times New Roman"/>
          <w:color w:val="333333"/>
          <w:sz w:val="24"/>
          <w:szCs w:val="24"/>
          <w:lang w:eastAsia="ru-RU"/>
        </w:rPr>
        <w:t>Пропущених днів _________ Підпис учителя _________</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21" w:name="n119"/>
      <w:bookmarkEnd w:id="121"/>
      <w:r w:rsidRPr="000B504A">
        <w:rPr>
          <w:rFonts w:ascii="Times New Roman" w:eastAsia="Times New Roman" w:hAnsi="Times New Roman" w:cs="Times New Roman"/>
          <w:color w:val="333333"/>
          <w:sz w:val="24"/>
          <w:szCs w:val="24"/>
          <w:lang w:eastAsia="ru-RU"/>
        </w:rPr>
        <w:t>Побажання батьків</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22" w:name="n120"/>
      <w:bookmarkEnd w:id="122"/>
      <w:r w:rsidRPr="000B504A">
        <w:rPr>
          <w:rFonts w:ascii="Times New Roman" w:eastAsia="Times New Roman" w:hAnsi="Times New Roman" w:cs="Times New Roman"/>
          <w:color w:val="333333"/>
          <w:sz w:val="24"/>
          <w:szCs w:val="24"/>
          <w:lang w:eastAsia="ru-RU"/>
        </w:rPr>
        <w:t>Підпис батьків _________</w:t>
      </w:r>
    </w:p>
    <w:p w:rsidR="000B504A" w:rsidRPr="000B504A" w:rsidRDefault="000B504A" w:rsidP="000B504A">
      <w:pPr>
        <w:shd w:val="clear" w:color="auto" w:fill="F0F0F0"/>
        <w:spacing w:after="150" w:line="240" w:lineRule="auto"/>
        <w:ind w:firstLine="450"/>
        <w:jc w:val="both"/>
        <w:rPr>
          <w:rFonts w:ascii="Times New Roman" w:eastAsia="Times New Roman" w:hAnsi="Times New Roman" w:cs="Times New Roman"/>
          <w:color w:val="333333"/>
          <w:sz w:val="24"/>
          <w:szCs w:val="24"/>
          <w:lang w:eastAsia="ru-RU"/>
        </w:rPr>
      </w:pPr>
      <w:bookmarkStart w:id="123" w:name="n121"/>
      <w:bookmarkEnd w:id="123"/>
      <w:r w:rsidRPr="000B504A">
        <w:rPr>
          <w:rFonts w:ascii="Times New Roman" w:eastAsia="Times New Roman" w:hAnsi="Times New Roman" w:cs="Times New Roman"/>
          <w:color w:val="333333"/>
          <w:sz w:val="24"/>
          <w:szCs w:val="24"/>
          <w:lang w:eastAsia="ru-RU"/>
        </w:rPr>
        <w:t>Керівник закладу освіти _________________________________</w:t>
      </w:r>
    </w:p>
    <w:p w:rsidR="000B504A" w:rsidRPr="000B504A" w:rsidRDefault="000B504A" w:rsidP="000B504A">
      <w:pPr>
        <w:spacing w:after="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pict>
          <v:rect id="_x0000_i1028" style="width:0;height:0" o:hrstd="t" o:hrnoshade="t" o:hr="t" fillcolor="black" stroked="f"/>
        </w:pict>
      </w:r>
    </w:p>
    <w:p w:rsidR="000B504A" w:rsidRPr="000B504A" w:rsidRDefault="000B504A" w:rsidP="000B504A">
      <w:pPr>
        <w:spacing w:after="0" w:line="240" w:lineRule="auto"/>
        <w:rPr>
          <w:rFonts w:ascii="Times New Roman" w:eastAsia="Times New Roman" w:hAnsi="Times New Roman" w:cs="Times New Roman"/>
          <w:sz w:val="24"/>
          <w:szCs w:val="24"/>
          <w:lang w:eastAsia="ru-RU"/>
        </w:rPr>
      </w:pPr>
      <w:bookmarkStart w:id="124" w:name="n133"/>
      <w:bookmarkEnd w:id="124"/>
      <w:r w:rsidRPr="000B504A">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4949"/>
        <w:gridCol w:w="4400"/>
      </w:tblGrid>
      <w:tr w:rsidR="000B504A" w:rsidRPr="000B504A" w:rsidTr="000B504A">
        <w:tc>
          <w:tcPr>
            <w:tcW w:w="225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bookmarkStart w:id="125" w:name="n122"/>
            <w:bookmarkEnd w:id="125"/>
          </w:p>
        </w:tc>
        <w:tc>
          <w:tcPr>
            <w:tcW w:w="20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Додаток 3</w:t>
            </w:r>
            <w:r w:rsidRPr="000B504A">
              <w:rPr>
                <w:rFonts w:ascii="Times New Roman" w:eastAsia="Times New Roman" w:hAnsi="Times New Roman" w:cs="Times New Roman"/>
                <w:sz w:val="24"/>
                <w:szCs w:val="24"/>
                <w:lang w:eastAsia="ru-RU"/>
              </w:rPr>
              <w:br/>
              <w:t>до Методичних рекомендацій</w:t>
            </w:r>
          </w:p>
        </w:tc>
      </w:tr>
    </w:tbl>
    <w:p w:rsidR="000B504A" w:rsidRPr="000B504A" w:rsidRDefault="000B504A" w:rsidP="000B504A">
      <w:pPr>
        <w:shd w:val="clear" w:color="auto" w:fill="F0F0F0"/>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6" w:name="n123"/>
      <w:bookmarkEnd w:id="126"/>
      <w:r w:rsidRPr="000B504A">
        <w:rPr>
          <w:rFonts w:ascii="Times New Roman" w:eastAsia="Times New Roman" w:hAnsi="Times New Roman" w:cs="Times New Roman"/>
          <w:b/>
          <w:bCs/>
          <w:color w:val="333333"/>
          <w:sz w:val="24"/>
          <w:szCs w:val="24"/>
          <w:lang w:eastAsia="ru-RU"/>
        </w:rPr>
        <w:lastRenderedPageBreak/>
        <w:t>ПРИКЛАД БЛАНКУ</w:t>
      </w:r>
      <w:r w:rsidRPr="000B504A">
        <w:rPr>
          <w:rFonts w:ascii="Times New Roman" w:eastAsia="Times New Roman" w:hAnsi="Times New Roman" w:cs="Times New Roman"/>
          <w:color w:val="333333"/>
          <w:sz w:val="24"/>
          <w:szCs w:val="24"/>
          <w:lang w:eastAsia="ru-RU"/>
        </w:rPr>
        <w:br/>
      </w:r>
      <w:r w:rsidRPr="000B504A">
        <w:rPr>
          <w:rFonts w:ascii="Times New Roman" w:eastAsia="Times New Roman" w:hAnsi="Times New Roman" w:cs="Times New Roman"/>
          <w:b/>
          <w:bCs/>
          <w:color w:val="333333"/>
          <w:sz w:val="24"/>
          <w:szCs w:val="24"/>
          <w:lang w:eastAsia="ru-RU"/>
        </w:rPr>
        <w:t>оцінювання результатів діагностичної роботи учнів 3 класу з математики за темою "Невидимий світ підземної України"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94"/>
        <w:gridCol w:w="4576"/>
        <w:gridCol w:w="3269"/>
      </w:tblGrid>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bookmarkStart w:id="127" w:name="n124"/>
            <w:bookmarkEnd w:id="127"/>
            <w:r w:rsidRPr="000B504A">
              <w:rPr>
                <w:rFonts w:ascii="Times New Roman" w:eastAsia="Times New Roman" w:hAnsi="Times New Roman" w:cs="Times New Roman"/>
                <w:sz w:val="24"/>
                <w:szCs w:val="24"/>
                <w:lang w:eastAsia="ru-RU"/>
              </w:rPr>
              <w:t>Рівні результатів навчання учнів</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Очікувані результати навчання</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Результати виконання завдань діагностичної роботи</w:t>
            </w:r>
          </w:p>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proofErr w:type="gramStart"/>
            <w:r w:rsidRPr="000B504A">
              <w:rPr>
                <w:rFonts w:ascii="Times New Roman" w:eastAsia="Times New Roman" w:hAnsi="Times New Roman" w:cs="Times New Roman"/>
                <w:sz w:val="24"/>
                <w:szCs w:val="24"/>
                <w:lang w:eastAsia="ru-RU"/>
              </w:rPr>
              <w:t>* </w:t>
            </w:r>
            <w:r w:rsidRPr="000B504A">
              <w:rPr>
                <w:rFonts w:ascii="Times New Roman" w:eastAsia="Times New Roman" w:hAnsi="Times New Roman" w:cs="Times New Roman"/>
                <w:noProof/>
                <w:color w:val="0000FF"/>
                <w:sz w:val="24"/>
                <w:szCs w:val="24"/>
                <w:lang w:eastAsia="ru-RU"/>
              </w:rPr>
              <w:drawing>
                <wp:inline distT="0" distB="0" distL="0" distR="0">
                  <wp:extent cx="142875" cy="142875"/>
                  <wp:effectExtent l="0" t="0" r="9525" b="9525"/>
                  <wp:docPr id="4" name="Рисунок 4" descr="https://zakon.rada.gov.ua/rada/file/imgs/83/p499003n124.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rada/file/imgs/83/p499003n124.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504A">
              <w:rPr>
                <w:rFonts w:ascii="Times New Roman" w:eastAsia="Times New Roman" w:hAnsi="Times New Roman" w:cs="Times New Roman"/>
                <w:sz w:val="24"/>
                <w:szCs w:val="24"/>
                <w:lang w:eastAsia="ru-RU"/>
              </w:rPr>
              <w:t> розв'язання</w:t>
            </w:r>
            <w:proofErr w:type="gramEnd"/>
            <w:r w:rsidRPr="000B504A">
              <w:rPr>
                <w:rFonts w:ascii="Times New Roman" w:eastAsia="Times New Roman" w:hAnsi="Times New Roman" w:cs="Times New Roman"/>
                <w:sz w:val="24"/>
                <w:szCs w:val="24"/>
                <w:lang w:eastAsia="ru-RU"/>
              </w:rPr>
              <w:t xml:space="preserve"> правильне і в повному обсязі</w:t>
            </w:r>
          </w:p>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r w:rsidRPr="000B504A">
              <w:rPr>
                <w:rFonts w:ascii="Times New Roman" w:eastAsia="Times New Roman" w:hAnsi="Times New Roman" w:cs="Times New Roman"/>
                <w:noProof/>
                <w:color w:val="0000FF"/>
                <w:sz w:val="24"/>
                <w:szCs w:val="24"/>
                <w:lang w:eastAsia="ru-RU"/>
              </w:rPr>
              <w:drawing>
                <wp:inline distT="0" distB="0" distL="0" distR="0">
                  <wp:extent cx="142875" cy="152400"/>
                  <wp:effectExtent l="0" t="0" r="9525" b="0"/>
                  <wp:docPr id="3" name="Рисунок 3" descr="https://zakon.rada.gov.ua/rada/file/imgs/83/p499003n124-1.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rada/file/imgs/83/p499003n124-1.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B504A">
              <w:rPr>
                <w:rFonts w:ascii="Times New Roman" w:eastAsia="Times New Roman" w:hAnsi="Times New Roman" w:cs="Times New Roman"/>
                <w:sz w:val="24"/>
                <w:szCs w:val="24"/>
                <w:lang w:eastAsia="ru-RU"/>
              </w:rPr>
              <w:t> більше правильно розв'язаних завдань</w:t>
            </w:r>
          </w:p>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r w:rsidRPr="000B504A">
              <w:rPr>
                <w:rFonts w:ascii="Times New Roman" w:eastAsia="Times New Roman" w:hAnsi="Times New Roman" w:cs="Times New Roman"/>
                <w:noProof/>
                <w:color w:val="0000FF"/>
                <w:sz w:val="24"/>
                <w:szCs w:val="24"/>
                <w:lang w:eastAsia="ru-RU"/>
              </w:rPr>
              <w:drawing>
                <wp:inline distT="0" distB="0" distL="0" distR="0">
                  <wp:extent cx="142875" cy="142875"/>
                  <wp:effectExtent l="0" t="0" r="9525" b="9525"/>
                  <wp:docPr id="2" name="Рисунок 2" descr="https://zakon.rada.gov.ua/rada/file/imgs/83/p499003n124-2.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rada/file/imgs/83/p499003n124-2.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B504A">
              <w:rPr>
                <w:rFonts w:ascii="Times New Roman" w:eastAsia="Times New Roman" w:hAnsi="Times New Roman" w:cs="Times New Roman"/>
                <w:sz w:val="24"/>
                <w:szCs w:val="24"/>
                <w:lang w:eastAsia="ru-RU"/>
              </w:rPr>
              <w:t> більше неправильно розв'язаних завдань</w:t>
            </w:r>
          </w:p>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r w:rsidRPr="000B504A">
              <w:rPr>
                <w:rFonts w:ascii="Times New Roman" w:eastAsia="Times New Roman" w:hAnsi="Times New Roman" w:cs="Times New Roman"/>
                <w:noProof/>
                <w:color w:val="0000FF"/>
                <w:sz w:val="24"/>
                <w:szCs w:val="24"/>
                <w:lang w:eastAsia="ru-RU"/>
              </w:rPr>
              <w:drawing>
                <wp:inline distT="0" distB="0" distL="0" distR="0">
                  <wp:extent cx="142875" cy="152400"/>
                  <wp:effectExtent l="0" t="0" r="9525" b="0"/>
                  <wp:docPr id="1" name="Рисунок 1" descr="https://zakon.rada.gov.ua/rada/file/imgs/83/p499003n124-3.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rada/file/imgs/83/p499003n124-3.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0B504A">
              <w:rPr>
                <w:rFonts w:ascii="Times New Roman" w:eastAsia="Times New Roman" w:hAnsi="Times New Roman" w:cs="Times New Roman"/>
                <w:sz w:val="24"/>
                <w:szCs w:val="24"/>
                <w:lang w:eastAsia="ru-RU"/>
              </w:rPr>
              <w:t> розв'язання неправильне або учень/-иця не приступав/-ла до виконання завдання</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Початковий</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знає базові процедури або правила для розв'язування задач, у яких треба оперувати натуральними числами</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1.1</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читає й записує багатоцифрові числа в межах тисячі</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1.2</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розпізнає об'єкти, достатні для розв'язання життєвої ситуації</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1.4</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Середній</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добирає вираз / числові дані, необхідні й достатні для розв'язання проблемної ситуації, використовуючи відомі засоби</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3.1</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добирає дані, необхідні й достатні для розв'язання проблемної ситуації</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6.1</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Достатній</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виконує усно та письмово обчислення в межах тисячі в навчальних і життєвих ситуаціях</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2</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застосовує співвідношення між одиницями вимірювання величин під час розв'язування практично зорієнтованих задач</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5</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виконує додавання і віднімання іменованих чисел, множення і ділення на одноцифрове число іменованих чисел, поданих в одиницях вимірювання довжини, маси, вартості і часу</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5</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 </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розв'язує різними способами проблемну ситуацію, використовуючи наявні дані</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3.2</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Високий</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аналізує проблемну ситуацію з огляду на достатність чи надлишковість наявних даних</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1.3</w:t>
            </w:r>
            <w:r w:rsidRPr="000B504A">
              <w:rPr>
                <w:rFonts w:ascii="Times New Roman" w:eastAsia="Times New Roman" w:hAnsi="Times New Roman" w:cs="Times New Roman"/>
                <w:sz w:val="24"/>
                <w:szCs w:val="24"/>
                <w:lang w:eastAsia="ru-RU"/>
              </w:rPr>
              <w:br/>
              <w:t>4</w:t>
            </w:r>
          </w:p>
        </w:tc>
      </w:tr>
      <w:tr w:rsidR="000B504A" w:rsidRPr="000B504A" w:rsidTr="000B504A">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2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обирає/обґрунтовує раціональний шлях розв'язання проблемної ситуації з огляду на наявні дані</w:t>
            </w:r>
          </w:p>
        </w:tc>
        <w:tc>
          <w:tcPr>
            <w:tcW w:w="1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6.2</w:t>
            </w:r>
          </w:p>
        </w:tc>
      </w:tr>
    </w:tbl>
    <w:p w:rsidR="000B504A" w:rsidRPr="000B504A" w:rsidRDefault="000B504A" w:rsidP="000B504A">
      <w:pPr>
        <w:spacing w:after="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pict>
          <v:rect id="_x0000_i102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949"/>
        <w:gridCol w:w="4400"/>
      </w:tblGrid>
      <w:tr w:rsidR="000B504A" w:rsidRPr="000B504A" w:rsidTr="000B504A">
        <w:tc>
          <w:tcPr>
            <w:tcW w:w="225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bookmarkStart w:id="128" w:name="n130"/>
            <w:bookmarkStart w:id="129" w:name="n125"/>
            <w:bookmarkEnd w:id="128"/>
            <w:bookmarkEnd w:id="129"/>
          </w:p>
        </w:tc>
        <w:tc>
          <w:tcPr>
            <w:tcW w:w="2000" w:type="pct"/>
            <w:tcBorders>
              <w:top w:val="single" w:sz="2" w:space="0" w:color="auto"/>
              <w:left w:val="single" w:sz="2" w:space="0" w:color="auto"/>
              <w:bottom w:val="single" w:sz="2" w:space="0" w:color="auto"/>
              <w:right w:val="single" w:sz="2" w:space="0" w:color="auto"/>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Додаток 4</w:t>
            </w:r>
            <w:r w:rsidRPr="000B504A">
              <w:rPr>
                <w:rFonts w:ascii="Times New Roman" w:eastAsia="Times New Roman" w:hAnsi="Times New Roman" w:cs="Times New Roman"/>
                <w:sz w:val="24"/>
                <w:szCs w:val="24"/>
                <w:lang w:eastAsia="ru-RU"/>
              </w:rPr>
              <w:br/>
              <w:t>до Методичних рекомендацій</w:t>
            </w:r>
          </w:p>
        </w:tc>
      </w:tr>
    </w:tbl>
    <w:p w:rsidR="000B504A" w:rsidRPr="000B504A" w:rsidRDefault="000B504A" w:rsidP="000B504A">
      <w:pPr>
        <w:shd w:val="clear" w:color="auto" w:fill="F0F0F0"/>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30" w:name="n126"/>
      <w:bookmarkEnd w:id="130"/>
      <w:r w:rsidRPr="000B504A">
        <w:rPr>
          <w:rFonts w:ascii="Times New Roman" w:eastAsia="Times New Roman" w:hAnsi="Times New Roman" w:cs="Times New Roman"/>
          <w:b/>
          <w:bCs/>
          <w:color w:val="333333"/>
          <w:sz w:val="24"/>
          <w:szCs w:val="24"/>
          <w:lang w:eastAsia="ru-RU"/>
        </w:rPr>
        <w:t>ПРИКЛАД БЛАНКУ</w:t>
      </w:r>
      <w:r w:rsidRPr="000B504A">
        <w:rPr>
          <w:rFonts w:ascii="Times New Roman" w:eastAsia="Times New Roman" w:hAnsi="Times New Roman" w:cs="Times New Roman"/>
          <w:color w:val="333333"/>
          <w:sz w:val="24"/>
          <w:szCs w:val="24"/>
          <w:lang w:eastAsia="ru-RU"/>
        </w:rPr>
        <w:br/>
      </w:r>
      <w:r w:rsidRPr="000B504A">
        <w:rPr>
          <w:rFonts w:ascii="Times New Roman" w:eastAsia="Times New Roman" w:hAnsi="Times New Roman" w:cs="Times New Roman"/>
          <w:b/>
          <w:bCs/>
          <w:color w:val="333333"/>
          <w:sz w:val="24"/>
          <w:szCs w:val="24"/>
          <w:lang w:eastAsia="ru-RU"/>
        </w:rPr>
        <w:t>оцінювання результатів діагностичної роботи учнів 3 класу з інтегрованого курсу за темою "Світ невидимий"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444"/>
        <w:gridCol w:w="1494"/>
        <w:gridCol w:w="1401"/>
      </w:tblGrid>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bookmarkStart w:id="131" w:name="n127"/>
            <w:bookmarkEnd w:id="131"/>
            <w:r w:rsidRPr="000B504A">
              <w:rPr>
                <w:rFonts w:ascii="Times New Roman" w:eastAsia="Times New Roman" w:hAnsi="Times New Roman" w:cs="Times New Roman"/>
                <w:sz w:val="24"/>
                <w:szCs w:val="24"/>
                <w:lang w:eastAsia="ru-RU"/>
              </w:rPr>
              <w:t>Результати навчання</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Номер завдання</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Рівень досягнення (П, С, Д, В)</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Мовно-літературна освітня галузь</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оформлює власне висловлення зрозуміло, дотримуючись норм літературної мови, за потреби звертається до словників</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3, 5, 8</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наводить аргументи на захист власної думки та ілюструє її прикладами</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3, 5, 8</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 увагою сприймає усні репліки діалогу, перепитує, уточнює з огляду на ситуацію спілкування</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10</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вступає і підтримує діалог на теми, пов'язані з важливими для дитини життєвими ситуаціями</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10</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after="150" w:line="240" w:lineRule="auto"/>
              <w:jc w:val="both"/>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Математична освітня галузь</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читає, знаходить, аналізує, порівнює інформацію, подану в таблицях, графіках, на схемах, діаграмах</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2, 11</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знаходить значення числового виразу</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2</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виконує усно та письмово обчислення в межах мільйона в навчальних і життєвих ситуаціях</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2</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користується годинником і календарем для відстеження та планування подій свого життя</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1</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Природнича освітня галузь</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розрізняє трав'янисті рослини, кущі, дерева; культурні та дикорослі рослини</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8</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пояснює взаємозв'язки між об'єктами живої і неживої природи</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3, 4</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застосовує предметні моделі, малюнки, схеми, графіки, тексти для пояснення явищ і об'єктів природи</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3, 4</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Технологічна освітня галузь</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самостійно виготовляє виріб, застосовуючи технології традиційних та сучасних ремесел</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9</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самостійно виконує знайомі технологічні операції з конструкційними матеріалами</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9</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Інформатична освітня галузь</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визначає логічну послідовність подій</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9</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розрізняє приватну та публічну інформацію, зокрема ту, якою можна ділитися онлайн</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6</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поважає приватність інформації інших</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6</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Громадянські та історична освітня галузь</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пояснює іншим, що робити в ситуації, коли тебе дражнять, цькують, утискають чи залякують</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7</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моделює поведінку в ситуаціях некоректного спілкування та свавілля з боку однолітків/дорослих</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7</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lastRenderedPageBreak/>
              <w:t>аргументує, чому не можна цькувати інших</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7</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r w:rsidR="000B504A" w:rsidRPr="000B504A" w:rsidTr="000B504A">
        <w:tc>
          <w:tcPr>
            <w:tcW w:w="34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пояснює, як діяти, коли ти стаєш свідком або жертвою цькування</w:t>
            </w:r>
          </w:p>
        </w:tc>
        <w:tc>
          <w:tcPr>
            <w:tcW w:w="80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7</w:t>
            </w:r>
          </w:p>
        </w:tc>
        <w:tc>
          <w:tcPr>
            <w:tcW w:w="750" w:type="pct"/>
            <w:tcBorders>
              <w:top w:val="single" w:sz="6" w:space="0" w:color="000000"/>
              <w:left w:val="single" w:sz="6" w:space="0" w:color="000000"/>
              <w:bottom w:val="single" w:sz="6" w:space="0" w:color="000000"/>
              <w:right w:val="single" w:sz="6" w:space="0" w:color="000000"/>
            </w:tcBorders>
            <w:hideMark/>
          </w:tcPr>
          <w:p w:rsidR="000B504A" w:rsidRPr="000B504A" w:rsidRDefault="000B504A" w:rsidP="000B504A">
            <w:pPr>
              <w:spacing w:before="150" w:after="150" w:line="240" w:lineRule="auto"/>
              <w:jc w:val="center"/>
              <w:rPr>
                <w:rFonts w:ascii="Times New Roman" w:eastAsia="Times New Roman" w:hAnsi="Times New Roman" w:cs="Times New Roman"/>
                <w:sz w:val="24"/>
                <w:szCs w:val="24"/>
                <w:lang w:eastAsia="ru-RU"/>
              </w:rPr>
            </w:pPr>
            <w:r w:rsidRPr="000B504A">
              <w:rPr>
                <w:rFonts w:ascii="Times New Roman" w:eastAsia="Times New Roman" w:hAnsi="Times New Roman" w:cs="Times New Roman"/>
                <w:sz w:val="24"/>
                <w:szCs w:val="24"/>
                <w:lang w:eastAsia="ru-RU"/>
              </w:rPr>
              <w:t> </w:t>
            </w:r>
          </w:p>
        </w:tc>
      </w:tr>
    </w:tbl>
    <w:p w:rsidR="000B504A" w:rsidRPr="000B504A" w:rsidRDefault="000B504A" w:rsidP="000B504A">
      <w:pPr>
        <w:spacing w:after="150" w:line="240" w:lineRule="auto"/>
        <w:ind w:firstLine="450"/>
        <w:jc w:val="both"/>
        <w:rPr>
          <w:rFonts w:ascii="Times New Roman" w:eastAsia="Times New Roman" w:hAnsi="Times New Roman" w:cs="Times New Roman"/>
          <w:color w:val="333333"/>
          <w:sz w:val="24"/>
          <w:szCs w:val="24"/>
          <w:shd w:val="clear" w:color="auto" w:fill="F0F0F0"/>
          <w:lang w:eastAsia="ru-RU"/>
        </w:rPr>
      </w:pPr>
      <w:bookmarkStart w:id="132" w:name="n128"/>
      <w:bookmarkEnd w:id="132"/>
      <w:r w:rsidRPr="000B504A">
        <w:rPr>
          <w:rFonts w:ascii="Times New Roman" w:eastAsia="Times New Roman" w:hAnsi="Times New Roman" w:cs="Times New Roman"/>
          <w:i/>
          <w:iCs/>
          <w:color w:val="333333"/>
          <w:sz w:val="24"/>
          <w:szCs w:val="24"/>
          <w:shd w:val="clear" w:color="auto" w:fill="F0F0F0"/>
          <w:lang w:eastAsia="ru-RU"/>
        </w:rPr>
        <w:t>{</w:t>
      </w:r>
      <w:r w:rsidRPr="000B504A">
        <w:rPr>
          <w:rFonts w:ascii="Times New Roman" w:eastAsia="Times New Roman" w:hAnsi="Times New Roman" w:cs="Times New Roman"/>
          <w:i/>
          <w:iCs/>
          <w:color w:val="006600"/>
          <w:sz w:val="24"/>
          <w:szCs w:val="24"/>
          <w:shd w:val="clear" w:color="auto" w:fill="F0F0F0"/>
          <w:lang w:eastAsia="ru-RU"/>
        </w:rPr>
        <w:t>Текст взято з сайту Міністерства освіти і науки http://www.mon.gov.ua</w:t>
      </w:r>
      <w:r w:rsidRPr="000B504A">
        <w:rPr>
          <w:rFonts w:ascii="Times New Roman" w:eastAsia="Times New Roman" w:hAnsi="Times New Roman" w:cs="Times New Roman"/>
          <w:i/>
          <w:iCs/>
          <w:color w:val="333333"/>
          <w:sz w:val="24"/>
          <w:szCs w:val="24"/>
          <w:shd w:val="clear" w:color="auto" w:fill="F0F0F0"/>
          <w:lang w:eastAsia="ru-RU"/>
        </w:rPr>
        <w:t>}</w:t>
      </w:r>
    </w:p>
    <w:p w:rsidR="00CC7EEF" w:rsidRPr="000B504A" w:rsidRDefault="00CC7EEF">
      <w:pPr>
        <w:rPr>
          <w:rFonts w:ascii="Times New Roman" w:hAnsi="Times New Roman" w:cs="Times New Roman"/>
          <w:sz w:val="24"/>
          <w:szCs w:val="24"/>
        </w:rPr>
      </w:pPr>
    </w:p>
    <w:sectPr w:rsidR="00CC7EEF" w:rsidRPr="000B5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4B"/>
    <w:rsid w:val="000B504A"/>
    <w:rsid w:val="0011204B"/>
    <w:rsid w:val="00CC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27E17-4B09-4DA1-9723-A5D210FB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0B504A"/>
  </w:style>
  <w:style w:type="character" w:customStyle="1" w:styleId="rvts23">
    <w:name w:val="rvts23"/>
    <w:basedOn w:val="a0"/>
    <w:rsid w:val="000B504A"/>
  </w:style>
  <w:style w:type="paragraph" w:customStyle="1" w:styleId="rvps7">
    <w:name w:val="rvps7"/>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0B504A"/>
  </w:style>
  <w:style w:type="character" w:styleId="a3">
    <w:name w:val="Emphasis"/>
    <w:basedOn w:val="a0"/>
    <w:uiPriority w:val="20"/>
    <w:qFormat/>
    <w:rsid w:val="000B504A"/>
    <w:rPr>
      <w:i/>
      <w:iCs/>
    </w:rPr>
  </w:style>
  <w:style w:type="paragraph" w:customStyle="1" w:styleId="rvps12">
    <w:name w:val="rvps12"/>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0B504A"/>
  </w:style>
  <w:style w:type="character" w:styleId="a4">
    <w:name w:val="Hyperlink"/>
    <w:basedOn w:val="a0"/>
    <w:uiPriority w:val="99"/>
    <w:semiHidden/>
    <w:unhideWhenUsed/>
    <w:rsid w:val="000B504A"/>
    <w:rPr>
      <w:color w:val="0000FF"/>
      <w:u w:val="single"/>
    </w:rPr>
  </w:style>
  <w:style w:type="character" w:styleId="a5">
    <w:name w:val="FollowedHyperlink"/>
    <w:basedOn w:val="a0"/>
    <w:uiPriority w:val="99"/>
    <w:semiHidden/>
    <w:unhideWhenUsed/>
    <w:rsid w:val="000B504A"/>
    <w:rPr>
      <w:color w:val="800080"/>
      <w:u w:val="single"/>
    </w:rPr>
  </w:style>
  <w:style w:type="paragraph" w:customStyle="1" w:styleId="rvps6">
    <w:name w:val="rvps6"/>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0B504A"/>
  </w:style>
  <w:style w:type="character" w:customStyle="1" w:styleId="rvts44">
    <w:name w:val="rvts44"/>
    <w:basedOn w:val="a0"/>
    <w:rsid w:val="000B504A"/>
  </w:style>
  <w:style w:type="paragraph" w:customStyle="1" w:styleId="rvps15">
    <w:name w:val="rvps15"/>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0B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0B504A"/>
  </w:style>
  <w:style w:type="character" w:customStyle="1" w:styleId="rvts46">
    <w:name w:val="rvts46"/>
    <w:basedOn w:val="a0"/>
    <w:rsid w:val="000B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1918">
      <w:bodyDiv w:val="1"/>
      <w:marLeft w:val="0"/>
      <w:marRight w:val="0"/>
      <w:marTop w:val="0"/>
      <w:marBottom w:val="0"/>
      <w:divBdr>
        <w:top w:val="none" w:sz="0" w:space="0" w:color="auto"/>
        <w:left w:val="none" w:sz="0" w:space="0" w:color="auto"/>
        <w:bottom w:val="none" w:sz="0" w:space="0" w:color="auto"/>
        <w:right w:val="none" w:sz="0" w:space="0" w:color="auto"/>
      </w:divBdr>
      <w:divsChild>
        <w:div w:id="256909025">
          <w:marLeft w:val="0"/>
          <w:marRight w:val="0"/>
          <w:marTop w:val="150"/>
          <w:marBottom w:val="150"/>
          <w:divBdr>
            <w:top w:val="none" w:sz="0" w:space="0" w:color="auto"/>
            <w:left w:val="none" w:sz="0" w:space="0" w:color="auto"/>
            <w:bottom w:val="none" w:sz="0" w:space="0" w:color="auto"/>
            <w:right w:val="none" w:sz="0" w:space="0" w:color="auto"/>
          </w:divBdr>
        </w:div>
        <w:div w:id="902059057">
          <w:marLeft w:val="0"/>
          <w:marRight w:val="0"/>
          <w:marTop w:val="0"/>
          <w:marBottom w:val="150"/>
          <w:divBdr>
            <w:top w:val="none" w:sz="0" w:space="0" w:color="auto"/>
            <w:left w:val="none" w:sz="0" w:space="0" w:color="auto"/>
            <w:bottom w:val="none" w:sz="0" w:space="0" w:color="auto"/>
            <w:right w:val="none" w:sz="0" w:space="0" w:color="auto"/>
          </w:divBdr>
        </w:div>
        <w:div w:id="23602129">
          <w:marLeft w:val="0"/>
          <w:marRight w:val="0"/>
          <w:marTop w:val="0"/>
          <w:marBottom w:val="150"/>
          <w:divBdr>
            <w:top w:val="none" w:sz="0" w:space="0" w:color="auto"/>
            <w:left w:val="none" w:sz="0" w:space="0" w:color="auto"/>
            <w:bottom w:val="none" w:sz="0" w:space="0" w:color="auto"/>
            <w:right w:val="none" w:sz="0" w:space="0" w:color="auto"/>
          </w:divBdr>
        </w:div>
        <w:div w:id="1260063971">
          <w:marLeft w:val="0"/>
          <w:marRight w:val="0"/>
          <w:marTop w:val="0"/>
          <w:marBottom w:val="150"/>
          <w:divBdr>
            <w:top w:val="none" w:sz="0" w:space="0" w:color="auto"/>
            <w:left w:val="none" w:sz="0" w:space="0" w:color="auto"/>
            <w:bottom w:val="none" w:sz="0" w:space="0" w:color="auto"/>
            <w:right w:val="none" w:sz="0" w:space="0" w:color="auto"/>
          </w:divBdr>
        </w:div>
        <w:div w:id="2039239415">
          <w:marLeft w:val="0"/>
          <w:marRight w:val="0"/>
          <w:marTop w:val="0"/>
          <w:marBottom w:val="150"/>
          <w:divBdr>
            <w:top w:val="none" w:sz="0" w:space="0" w:color="auto"/>
            <w:left w:val="none" w:sz="0" w:space="0" w:color="auto"/>
            <w:bottom w:val="none" w:sz="0" w:space="0" w:color="auto"/>
            <w:right w:val="none" w:sz="0" w:space="0" w:color="auto"/>
          </w:divBdr>
        </w:div>
        <w:div w:id="722142271">
          <w:marLeft w:val="0"/>
          <w:marRight w:val="0"/>
          <w:marTop w:val="0"/>
          <w:marBottom w:val="150"/>
          <w:divBdr>
            <w:top w:val="none" w:sz="0" w:space="0" w:color="auto"/>
            <w:left w:val="none" w:sz="0" w:space="0" w:color="auto"/>
            <w:bottom w:val="none" w:sz="0" w:space="0" w:color="auto"/>
            <w:right w:val="none" w:sz="0" w:space="0" w:color="auto"/>
          </w:divBdr>
        </w:div>
        <w:div w:id="870729798">
          <w:marLeft w:val="0"/>
          <w:marRight w:val="0"/>
          <w:marTop w:val="150"/>
          <w:marBottom w:val="150"/>
          <w:divBdr>
            <w:top w:val="none" w:sz="0" w:space="0" w:color="auto"/>
            <w:left w:val="none" w:sz="0" w:space="0" w:color="auto"/>
            <w:bottom w:val="none" w:sz="0" w:space="0" w:color="auto"/>
            <w:right w:val="none" w:sz="0" w:space="0" w:color="auto"/>
          </w:divBdr>
        </w:div>
        <w:div w:id="1093285415">
          <w:marLeft w:val="0"/>
          <w:marRight w:val="0"/>
          <w:marTop w:val="150"/>
          <w:marBottom w:val="150"/>
          <w:divBdr>
            <w:top w:val="none" w:sz="0" w:space="0" w:color="auto"/>
            <w:left w:val="none" w:sz="0" w:space="0" w:color="auto"/>
            <w:bottom w:val="none" w:sz="0" w:space="0" w:color="auto"/>
            <w:right w:val="none" w:sz="0" w:space="0" w:color="auto"/>
          </w:divBdr>
        </w:div>
        <w:div w:id="1368414521">
          <w:marLeft w:val="0"/>
          <w:marRight w:val="0"/>
          <w:marTop w:val="0"/>
          <w:marBottom w:val="150"/>
          <w:divBdr>
            <w:top w:val="none" w:sz="0" w:space="0" w:color="auto"/>
            <w:left w:val="none" w:sz="0" w:space="0" w:color="auto"/>
            <w:bottom w:val="none" w:sz="0" w:space="0" w:color="auto"/>
            <w:right w:val="none" w:sz="0" w:space="0" w:color="auto"/>
          </w:divBdr>
        </w:div>
        <w:div w:id="1478063033">
          <w:marLeft w:val="0"/>
          <w:marRight w:val="0"/>
          <w:marTop w:val="150"/>
          <w:marBottom w:val="150"/>
          <w:divBdr>
            <w:top w:val="none" w:sz="0" w:space="0" w:color="auto"/>
            <w:left w:val="none" w:sz="0" w:space="0" w:color="auto"/>
            <w:bottom w:val="none" w:sz="0" w:space="0" w:color="auto"/>
            <w:right w:val="none" w:sz="0" w:space="0" w:color="auto"/>
          </w:divBdr>
        </w:div>
        <w:div w:id="1694302857">
          <w:marLeft w:val="0"/>
          <w:marRight w:val="0"/>
          <w:marTop w:val="0"/>
          <w:marBottom w:val="150"/>
          <w:divBdr>
            <w:top w:val="none" w:sz="0" w:space="0" w:color="auto"/>
            <w:left w:val="none" w:sz="0" w:space="0" w:color="auto"/>
            <w:bottom w:val="none" w:sz="0" w:space="0" w:color="auto"/>
            <w:right w:val="none" w:sz="0" w:space="0" w:color="auto"/>
          </w:divBdr>
        </w:div>
        <w:div w:id="985307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rada/show/v0924729-18" TargetMode="External"/><Relationship Id="rId18" Type="http://schemas.openxmlformats.org/officeDocument/2006/relationships/hyperlink" Target="https://zakon.rada.gov.ua/rada/show/v1146729-20" TargetMode="External"/><Relationship Id="rId26" Type="http://schemas.openxmlformats.org/officeDocument/2006/relationships/hyperlink" Target="https://zakon.rada.gov.ua/rada/file/imgs/83/p499003n124-1.emf" TargetMode="External"/><Relationship Id="rId3" Type="http://schemas.openxmlformats.org/officeDocument/2006/relationships/webSettings" Target="webSettings.xml"/><Relationship Id="rId21" Type="http://schemas.openxmlformats.org/officeDocument/2006/relationships/hyperlink" Target="https://zakon.rada.gov.ua/rada/show/v1146729-20" TargetMode="External"/><Relationship Id="rId7" Type="http://schemas.openxmlformats.org/officeDocument/2006/relationships/hyperlink" Target="https://zakon.rada.gov.ua/rada/show/630-2014-%D0%BF" TargetMode="External"/><Relationship Id="rId12" Type="http://schemas.openxmlformats.org/officeDocument/2006/relationships/hyperlink" Target="https://zakon.rada.gov.ua/rada/show/87-2018-%D0%BF" TargetMode="External"/><Relationship Id="rId17" Type="http://schemas.openxmlformats.org/officeDocument/2006/relationships/hyperlink" Target="https://zakon.rada.gov.ua/rada/show/v1146729-20" TargetMode="External"/><Relationship Id="rId25" Type="http://schemas.openxmlformats.org/officeDocument/2006/relationships/image" Target="media/image2.gi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rada/show/v1146729-20" TargetMode="External"/><Relationship Id="rId20" Type="http://schemas.openxmlformats.org/officeDocument/2006/relationships/hyperlink" Target="https://zakon.rada.gov.ua/rada/show/87-2018-%D0%BF" TargetMode="External"/><Relationship Id="rId29" Type="http://schemas.openxmlformats.org/officeDocument/2006/relationships/image" Target="media/image4.gif"/><Relationship Id="rId1" Type="http://schemas.openxmlformats.org/officeDocument/2006/relationships/styles" Target="styles.xml"/><Relationship Id="rId6" Type="http://schemas.openxmlformats.org/officeDocument/2006/relationships/hyperlink" Target="https://zakon.rada.gov.ua/rada/show/87-2018-%D0%BF" TargetMode="External"/><Relationship Id="rId11" Type="http://schemas.openxmlformats.org/officeDocument/2006/relationships/hyperlink" Target="https://zakon.rada.gov.ua/rada/show/87-2018-%D0%BF" TargetMode="External"/><Relationship Id="rId24" Type="http://schemas.openxmlformats.org/officeDocument/2006/relationships/hyperlink" Target="https://zakon.rada.gov.ua/rada/file/imgs/83/p499003n124.emf" TargetMode="External"/><Relationship Id="rId32" Type="http://schemas.openxmlformats.org/officeDocument/2006/relationships/fontTable" Target="fontTable.xml"/><Relationship Id="rId5" Type="http://schemas.openxmlformats.org/officeDocument/2006/relationships/hyperlink" Target="https://zakon.rada.gov.ua/rada/show/v0813729-21" TargetMode="External"/><Relationship Id="rId15" Type="http://schemas.openxmlformats.org/officeDocument/2006/relationships/hyperlink" Target="https://zakon.rada.gov.ua/rada/show/v1146729-20" TargetMode="External"/><Relationship Id="rId23" Type="http://schemas.openxmlformats.org/officeDocument/2006/relationships/hyperlink" Target="https://zakon.rada.gov.ua/rada/show/v1146729-20" TargetMode="External"/><Relationship Id="rId28" Type="http://schemas.openxmlformats.org/officeDocument/2006/relationships/hyperlink" Target="https://zakon.rada.gov.ua/rada/file/imgs/83/p499003n124-2.emf" TargetMode="External"/><Relationship Id="rId10" Type="http://schemas.openxmlformats.org/officeDocument/2006/relationships/hyperlink" Target="https://zakon.rada.gov.ua/rada/show/v1222729-13" TargetMode="External"/><Relationship Id="rId19" Type="http://schemas.openxmlformats.org/officeDocument/2006/relationships/hyperlink" Target="https://zakon.rada.gov.ua/rada/show/87-2018-%D0%BF" TargetMode="External"/><Relationship Id="rId31" Type="http://schemas.openxmlformats.org/officeDocument/2006/relationships/image" Target="media/image5.gif"/><Relationship Id="rId4" Type="http://schemas.openxmlformats.org/officeDocument/2006/relationships/image" Target="media/image1.gif"/><Relationship Id="rId9" Type="http://schemas.openxmlformats.org/officeDocument/2006/relationships/hyperlink" Target="https://zakon.rada.gov.ua/rada/show/v1146729-20" TargetMode="External"/><Relationship Id="rId14" Type="http://schemas.openxmlformats.org/officeDocument/2006/relationships/hyperlink" Target="https://zakon.rada.gov.ua/rada/show/v1154729-19" TargetMode="External"/><Relationship Id="rId22" Type="http://schemas.openxmlformats.org/officeDocument/2006/relationships/hyperlink" Target="https://zakon.rada.gov.ua/rada/show/v1146729-20" TargetMode="External"/><Relationship Id="rId27" Type="http://schemas.openxmlformats.org/officeDocument/2006/relationships/image" Target="media/image3.gif"/><Relationship Id="rId30" Type="http://schemas.openxmlformats.org/officeDocument/2006/relationships/hyperlink" Target="https://zakon.rada.gov.ua/rada/file/imgs/83/p499003n124-3.emf" TargetMode="External"/><Relationship Id="rId8" Type="http://schemas.openxmlformats.org/officeDocument/2006/relationships/hyperlink" Target="https://zakon.rada.gov.ua/rada/show/z056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4724</Words>
  <Characters>26927</Characters>
  <Application>Microsoft Office Word</Application>
  <DocSecurity>0</DocSecurity>
  <Lines>224</Lines>
  <Paragraphs>63</Paragraphs>
  <ScaleCrop>false</ScaleCrop>
  <Company/>
  <LinksUpToDate>false</LinksUpToDate>
  <CharactersWithSpaces>31588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2024-01-11T07:46:00Z</dcterms:created>
  <dcterms:modified xsi:type="dcterms:W3CDTF">2024-01-11T07:47:00Z</dcterms:modified>
</cp:coreProperties>
</file>